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A9" w:rsidRDefault="000F4FA9" w:rsidP="000F4FA9">
      <w:pPr>
        <w:pStyle w:val="a3"/>
        <w:rPr>
          <w:rFonts w:ascii="PT Astra Serif" w:hAnsi="PT Astra Serif"/>
        </w:rPr>
      </w:pPr>
    </w:p>
    <w:p w:rsidR="000F4FA9" w:rsidRPr="006652D1" w:rsidRDefault="000F4FA9" w:rsidP="000F4FA9">
      <w:pPr>
        <w:pStyle w:val="a3"/>
      </w:pPr>
      <w:r>
        <w:rPr>
          <w:rFonts w:ascii="PT Astra Serif" w:hAnsi="PT Astra Serif"/>
        </w:rPr>
        <w:t xml:space="preserve">                                    </w:t>
      </w:r>
      <w:r>
        <w:t xml:space="preserve">  </w:t>
      </w:r>
      <w:r w:rsidRPr="006652D1">
        <w:t>Информационное сообщение</w:t>
      </w:r>
    </w:p>
    <w:p w:rsidR="000F4FA9" w:rsidRDefault="000F4FA9" w:rsidP="000F4FA9">
      <w:pPr>
        <w:pStyle w:val="a7"/>
        <w:jc w:val="both"/>
      </w:pPr>
      <w:r w:rsidRPr="006652D1">
        <w:t>Муниципальное образование «</w:t>
      </w:r>
      <w:proofErr w:type="spellStart"/>
      <w:r w:rsidRPr="006652D1">
        <w:t>Новоселкинское</w:t>
      </w:r>
      <w:proofErr w:type="spellEnd"/>
      <w:r w:rsidRPr="006652D1">
        <w:t xml:space="preserve">  сельское поселение»</w:t>
      </w:r>
      <w:proofErr w:type="spellStart"/>
      <w:r w:rsidRPr="006652D1">
        <w:t>Мелекесского</w:t>
      </w:r>
      <w:proofErr w:type="spellEnd"/>
      <w:r w:rsidRPr="006652D1">
        <w:t xml:space="preserve"> района Ульяновской области информирует сельскохозяйственные организации или крестьянские (фермерские) хозяйства использующих земельный участок, находящихся в долевой собственности, о возможности приобретения земельных долей, находящихся в муниципальной собственности, в течени</w:t>
      </w:r>
      <w:proofErr w:type="gramStart"/>
      <w:r w:rsidRPr="006652D1">
        <w:t>и</w:t>
      </w:r>
      <w:proofErr w:type="gramEnd"/>
      <w:r w:rsidRPr="006652D1">
        <w:t xml:space="preserve"> шести месяцев со дня возникновения права собственности на земельную долю (п. 4 ст. 10 ФЗ № 101-ФЗ).</w:t>
      </w:r>
    </w:p>
    <w:p w:rsidR="000F4FA9" w:rsidRPr="006652D1" w:rsidRDefault="000F4FA9" w:rsidP="000F4FA9">
      <w:pPr>
        <w:pStyle w:val="a7"/>
        <w:jc w:val="both"/>
      </w:pPr>
      <w:proofErr w:type="gramStart"/>
      <w:r w:rsidRPr="006652D1">
        <w:t>Указанные сельскохозяйственная организация или крестьянское (фермерское) хозяйство вправе приобрести земельные доли, находящиеся в муниципальной собственности, в соответствии со ст. 12 Федерального закона от 24.07.2002 г. № 101-ФЗ "Об обороте земель сельскохозяйственного назначения</w:t>
      </w:r>
      <w:r>
        <w:t>»</w:t>
      </w:r>
      <w:r w:rsidRPr="006652D1">
        <w:t xml:space="preserve"> </w:t>
      </w:r>
      <w:r w:rsidRPr="0022143B">
        <w:t>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доли:</w:t>
      </w:r>
      <w:r w:rsidRPr="006652D1">
        <w:t xml:space="preserve"> </w:t>
      </w:r>
      <w:proofErr w:type="gramEnd"/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15"/>
        <w:gridCol w:w="4815"/>
      </w:tblGrid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Местоположение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 xml:space="preserve">Ульяновская область, </w:t>
            </w:r>
            <w:proofErr w:type="spellStart"/>
            <w:r>
              <w:t>Мелекесский</w:t>
            </w:r>
            <w:proofErr w:type="spellEnd"/>
            <w:r>
              <w:t xml:space="preserve"> район, в 3,1 км на северо-запад от п. Ковыльный 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Дата возникновения права собственности на долю муниципального образования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11.11.2024</w:t>
            </w:r>
            <w:r w:rsidRPr="006652D1">
              <w:t xml:space="preserve"> г.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Кадастровый номер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73:08:044001:286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Разрешенное использование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для сельскохозяйственного производства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Количество долей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1/42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 xml:space="preserve">Размер земельной доли,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 xml:space="preserve">118812 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Общая площадь земельного участка, кв. м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4990099 +/- 19546</w:t>
            </w:r>
          </w:p>
        </w:tc>
      </w:tr>
    </w:tbl>
    <w:p w:rsidR="000F4FA9" w:rsidRDefault="000F4FA9" w:rsidP="000F4FA9">
      <w:pPr>
        <w:pStyle w:val="a3"/>
      </w:pP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15"/>
        <w:gridCol w:w="4815"/>
      </w:tblGrid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Местоположение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 xml:space="preserve">Ульяновская область, </w:t>
            </w:r>
            <w:proofErr w:type="spellStart"/>
            <w:r>
              <w:t>Мелекесский</w:t>
            </w:r>
            <w:proofErr w:type="spellEnd"/>
            <w:r>
              <w:t xml:space="preserve"> район, в 3,1 км на северо-запад от п. Ковыльный 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Дата возникновения права собственности на долю муниципального образования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12.11.2024</w:t>
            </w:r>
            <w:r w:rsidRPr="006652D1">
              <w:t xml:space="preserve"> г.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Кадастровый номер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73:08:044001:286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Разрешенное использование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для сельскохозяйственного производства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Количество долей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1/42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 xml:space="preserve">Размер земельной доли,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 xml:space="preserve">118812 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Общая площадь земельного участка, кв. м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4990099 +/- 19546</w:t>
            </w:r>
          </w:p>
        </w:tc>
      </w:tr>
    </w:tbl>
    <w:p w:rsidR="000F4FA9" w:rsidRDefault="000F4FA9" w:rsidP="000F4FA9">
      <w:pPr>
        <w:pStyle w:val="a3"/>
      </w:pP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15"/>
        <w:gridCol w:w="4815"/>
      </w:tblGrid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Местоположение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 xml:space="preserve">Ульяновская область, р-н </w:t>
            </w:r>
            <w:proofErr w:type="spellStart"/>
            <w:r>
              <w:t>Мелекесский</w:t>
            </w:r>
            <w:proofErr w:type="spellEnd"/>
            <w:r>
              <w:t xml:space="preserve">, участок находится примерно в 2 км по направлению на юго-восток от п. </w:t>
            </w:r>
            <w:proofErr w:type="spellStart"/>
            <w:r>
              <w:t>Уткино</w:t>
            </w:r>
            <w:proofErr w:type="spellEnd"/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lastRenderedPageBreak/>
              <w:t>Дата возникновения права собственности на долю муниципального образования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12.11.2024</w:t>
            </w:r>
            <w:r w:rsidRPr="006652D1">
              <w:t xml:space="preserve"> г.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Кадастровый номер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73:08:044001:338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Разрешенное использование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для сельскохозяйственного производства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Количество долей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1/34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 xml:space="preserve">Размер земельной доли,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107860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Общая площадь земельного участка, кв. м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3667241+/-16756</w:t>
            </w:r>
          </w:p>
        </w:tc>
      </w:tr>
    </w:tbl>
    <w:p w:rsidR="000F4FA9" w:rsidRDefault="000F4FA9" w:rsidP="000F4FA9">
      <w:pPr>
        <w:pStyle w:val="a3"/>
      </w:pP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15"/>
        <w:gridCol w:w="4815"/>
      </w:tblGrid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Местоположение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 xml:space="preserve">Ульяновская область, р-н </w:t>
            </w:r>
            <w:proofErr w:type="spellStart"/>
            <w:r>
              <w:t>Мелекесский</w:t>
            </w:r>
            <w:proofErr w:type="spellEnd"/>
            <w:r>
              <w:t>, участок находится примерно в 2,7 км по направлению на юго-восток от п</w:t>
            </w:r>
            <w:proofErr w:type="gramStart"/>
            <w:r>
              <w:t>.Н</w:t>
            </w:r>
            <w:proofErr w:type="gramEnd"/>
            <w:r>
              <w:t>овоселки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Дата возникновения права собственности на долю муниципального образования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13.11.2024</w:t>
            </w:r>
            <w:r w:rsidRPr="006652D1">
              <w:t xml:space="preserve"> г.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Кадастровый номер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73:08:044001:347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Разрешенное использование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для сельскохозяйственного производства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Количество долей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1/25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 xml:space="preserve">Размер земельной доли,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109251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Общая площадь земельного участка, кв. м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2731274+/-14461</w:t>
            </w:r>
          </w:p>
        </w:tc>
      </w:tr>
    </w:tbl>
    <w:p w:rsidR="000F4FA9" w:rsidRDefault="000F4FA9" w:rsidP="000F4FA9">
      <w:pPr>
        <w:pStyle w:val="a3"/>
      </w:pP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15"/>
        <w:gridCol w:w="4815"/>
      </w:tblGrid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Местоположение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 xml:space="preserve">Ульяновская область, </w:t>
            </w:r>
            <w:proofErr w:type="spellStart"/>
            <w:r>
              <w:t>Мелекесский</w:t>
            </w:r>
            <w:proofErr w:type="spellEnd"/>
            <w:r>
              <w:t xml:space="preserve"> район, 4,8 км на юго-восток от п. </w:t>
            </w:r>
            <w:proofErr w:type="spellStart"/>
            <w:r>
              <w:t>Уткино</w:t>
            </w:r>
            <w:proofErr w:type="spellEnd"/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Дата возникновения права собственности на долю муниципального образования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12.11.2024</w:t>
            </w:r>
            <w:r w:rsidRPr="006652D1">
              <w:t xml:space="preserve"> г.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Кадастровый номер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73:08:044001:391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Разрешенное использование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для сельскохозяйственного производства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Количество долей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1/26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 xml:space="preserve">Размер земельной доли,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>
              <w:t>124606</w:t>
            </w:r>
          </w:p>
        </w:tc>
      </w:tr>
      <w:tr w:rsidR="000F4FA9" w:rsidRPr="006652D1" w:rsidTr="005E2D9F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FA9" w:rsidRPr="006652D1" w:rsidRDefault="000F4FA9" w:rsidP="005E2D9F">
            <w:pPr>
              <w:pStyle w:val="a3"/>
            </w:pPr>
            <w:r w:rsidRPr="006652D1">
              <w:t>Общая площадь земельного участка, кв. м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858" w:rsidRPr="006652D1" w:rsidRDefault="000F4FA9" w:rsidP="005E2D9F">
            <w:pPr>
              <w:pStyle w:val="a3"/>
            </w:pPr>
            <w:r>
              <w:t>3239751+/-1</w:t>
            </w:r>
            <w:r w:rsidR="009D5858">
              <w:t>5749</w:t>
            </w:r>
          </w:p>
        </w:tc>
      </w:tr>
    </w:tbl>
    <w:p w:rsidR="000F4FA9" w:rsidRDefault="000F4FA9" w:rsidP="000F4FA9">
      <w:pPr>
        <w:jc w:val="both"/>
        <w:rPr>
          <w:rStyle w:val="a6"/>
          <w:i w:val="0"/>
        </w:rPr>
      </w:pPr>
      <w:r w:rsidRPr="0091077C">
        <w:rPr>
          <w:rStyle w:val="a6"/>
          <w:i w:val="0"/>
        </w:rPr>
        <w:t>Заинтересованные сельскохозяйственные организации или крестьянские (фермерские) хозяйства, использующие вышеуказанный земельный участок, на основании вышеуказанной информации, подают заявление на имя главы администрации муниципального образования «</w:t>
      </w:r>
      <w:proofErr w:type="spellStart"/>
      <w:r w:rsidRPr="0091077C">
        <w:rPr>
          <w:rStyle w:val="a6"/>
          <w:i w:val="0"/>
        </w:rPr>
        <w:t>Новоселкинское</w:t>
      </w:r>
      <w:proofErr w:type="spellEnd"/>
      <w:r w:rsidRPr="0091077C">
        <w:rPr>
          <w:rStyle w:val="a6"/>
          <w:i w:val="0"/>
        </w:rPr>
        <w:t xml:space="preserve"> сельское поселение» </w:t>
      </w:r>
      <w:proofErr w:type="spellStart"/>
      <w:r w:rsidRPr="0091077C">
        <w:rPr>
          <w:rStyle w:val="a6"/>
          <w:i w:val="0"/>
        </w:rPr>
        <w:t>Мелекесского</w:t>
      </w:r>
      <w:proofErr w:type="spellEnd"/>
      <w:r w:rsidRPr="0091077C">
        <w:rPr>
          <w:rStyle w:val="a6"/>
          <w:i w:val="0"/>
        </w:rPr>
        <w:t xml:space="preserve"> района Ульяновской области.</w:t>
      </w:r>
    </w:p>
    <w:p w:rsidR="000F4FA9" w:rsidRPr="0091077C" w:rsidRDefault="000F4FA9" w:rsidP="000F4FA9">
      <w:pPr>
        <w:jc w:val="both"/>
        <w:rPr>
          <w:rStyle w:val="a6"/>
          <w:i w:val="0"/>
        </w:rPr>
      </w:pPr>
      <w:r w:rsidRPr="0091077C">
        <w:rPr>
          <w:rStyle w:val="a6"/>
          <w:i w:val="0"/>
        </w:rPr>
        <w:t>В заявлении указывается:</w:t>
      </w:r>
    </w:p>
    <w:p w:rsidR="000F4FA9" w:rsidRPr="0091077C" w:rsidRDefault="000F4FA9" w:rsidP="000F4FA9">
      <w:pPr>
        <w:jc w:val="both"/>
        <w:rPr>
          <w:rStyle w:val="a6"/>
          <w:i w:val="0"/>
        </w:rPr>
      </w:pPr>
      <w:r w:rsidRPr="0091077C">
        <w:rPr>
          <w:rStyle w:val="a6"/>
          <w:i w:val="0"/>
        </w:rPr>
        <w:t>1. Цель использования земельного участка;</w:t>
      </w:r>
    </w:p>
    <w:p w:rsidR="000F4FA9" w:rsidRPr="0091077C" w:rsidRDefault="000F4FA9" w:rsidP="000F4FA9">
      <w:pPr>
        <w:jc w:val="both"/>
        <w:rPr>
          <w:rStyle w:val="a6"/>
          <w:i w:val="0"/>
        </w:rPr>
      </w:pPr>
      <w:r w:rsidRPr="0091077C">
        <w:rPr>
          <w:rStyle w:val="a6"/>
          <w:i w:val="0"/>
        </w:rPr>
        <w:t>2. Испрашиваемое право на земельный участок;</w:t>
      </w:r>
    </w:p>
    <w:p w:rsidR="000F4FA9" w:rsidRPr="0091077C" w:rsidRDefault="000F4FA9" w:rsidP="000F4FA9">
      <w:pPr>
        <w:jc w:val="both"/>
        <w:rPr>
          <w:rStyle w:val="a6"/>
          <w:i w:val="0"/>
        </w:rPr>
      </w:pPr>
      <w:r w:rsidRPr="0091077C">
        <w:rPr>
          <w:rStyle w:val="a6"/>
          <w:i w:val="0"/>
        </w:rPr>
        <w:t>3. Сведения о заявителе (юридическом лице);</w:t>
      </w:r>
    </w:p>
    <w:p w:rsidR="000F4FA9" w:rsidRPr="0091077C" w:rsidRDefault="000F4FA9" w:rsidP="000F4FA9">
      <w:pPr>
        <w:jc w:val="both"/>
        <w:rPr>
          <w:rStyle w:val="a6"/>
          <w:i w:val="0"/>
        </w:rPr>
      </w:pPr>
      <w:r w:rsidRPr="0091077C">
        <w:rPr>
          <w:rStyle w:val="a6"/>
          <w:i w:val="0"/>
        </w:rPr>
        <w:lastRenderedPageBreak/>
        <w:t>К заявлению прикладываются: документы, подтверждающие использование сельскохозяйственной организацией или крестьянским (фермерским) хозяйством вышеуказанного земельного участка, копии учредительных документов юридического лица, заверенные в установленном порядке.</w:t>
      </w:r>
    </w:p>
    <w:p w:rsidR="000F4FA9" w:rsidRPr="0091077C" w:rsidRDefault="000F4FA9" w:rsidP="000F4FA9">
      <w:pPr>
        <w:jc w:val="both"/>
        <w:rPr>
          <w:rStyle w:val="a6"/>
          <w:i w:val="0"/>
        </w:rPr>
      </w:pPr>
      <w:r w:rsidRPr="0091077C">
        <w:rPr>
          <w:rStyle w:val="a6"/>
          <w:i w:val="0"/>
        </w:rPr>
        <w:t>Заявления принимаются в письменной форме (при наличии документа, удостоверяющего личность, а также документов, подтверждающих полномочия представителей таких лиц) в Администрации муниципального образования  «</w:t>
      </w:r>
      <w:proofErr w:type="spellStart"/>
      <w:r w:rsidRPr="0091077C">
        <w:rPr>
          <w:rStyle w:val="a6"/>
          <w:i w:val="0"/>
        </w:rPr>
        <w:t>Новоселкинское</w:t>
      </w:r>
      <w:proofErr w:type="spellEnd"/>
      <w:r w:rsidRPr="0091077C">
        <w:rPr>
          <w:rStyle w:val="a6"/>
          <w:i w:val="0"/>
        </w:rPr>
        <w:t xml:space="preserve"> сельское поселение» по адресу: Ульяновская область, </w:t>
      </w:r>
      <w:proofErr w:type="spellStart"/>
      <w:r w:rsidRPr="0091077C">
        <w:rPr>
          <w:rStyle w:val="a6"/>
          <w:i w:val="0"/>
        </w:rPr>
        <w:t>Мелекесский</w:t>
      </w:r>
      <w:proofErr w:type="spellEnd"/>
      <w:r w:rsidRPr="0091077C">
        <w:rPr>
          <w:rStyle w:val="a6"/>
          <w:i w:val="0"/>
        </w:rPr>
        <w:t xml:space="preserve"> район, п</w:t>
      </w:r>
      <w:proofErr w:type="gramStart"/>
      <w:r w:rsidRPr="0091077C">
        <w:rPr>
          <w:rStyle w:val="a6"/>
          <w:i w:val="0"/>
        </w:rPr>
        <w:t>.Н</w:t>
      </w:r>
      <w:proofErr w:type="gramEnd"/>
      <w:r w:rsidRPr="0091077C">
        <w:rPr>
          <w:rStyle w:val="a6"/>
          <w:i w:val="0"/>
        </w:rPr>
        <w:t>овоселки ул. Октябрьская, 11. Телефон для справок: 8(84235) 9-01-21.</w:t>
      </w:r>
    </w:p>
    <w:p w:rsidR="000F4FA9" w:rsidRDefault="000F4FA9" w:rsidP="000F4FA9">
      <w:pPr>
        <w:pStyle w:val="a3"/>
        <w:jc w:val="both"/>
        <w:rPr>
          <w:rFonts w:ascii="PT Astra Serif" w:hAnsi="PT Astra Serif"/>
        </w:rPr>
      </w:pPr>
    </w:p>
    <w:p w:rsidR="002B3EFD" w:rsidRDefault="000F4FA9" w:rsidP="000F4FA9">
      <w:pPr>
        <w:rPr>
          <w:rFonts w:ascii="PT Astra Serif" w:hAnsi="PT Astra Serif"/>
        </w:rPr>
      </w:pPr>
      <w:r>
        <w:rPr>
          <w:rFonts w:ascii="PT Astra Serif" w:hAnsi="PT Astra Serif"/>
        </w:rPr>
        <w:t>Глава</w:t>
      </w:r>
      <w:r w:rsidRPr="00AC5F8F">
        <w:rPr>
          <w:rFonts w:ascii="PT Astra Serif" w:hAnsi="PT Astra Serif"/>
        </w:rPr>
        <w:t xml:space="preserve"> администрации                                              </w:t>
      </w:r>
      <w:r>
        <w:rPr>
          <w:rFonts w:ascii="PT Astra Serif" w:hAnsi="PT Astra Serif"/>
        </w:rPr>
        <w:t xml:space="preserve">               </w:t>
      </w:r>
      <w:r w:rsidRPr="00AC5F8F"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</w:rPr>
        <w:t xml:space="preserve">     Е.Е.Никулина</w:t>
      </w: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Pr="009D5858" w:rsidRDefault="000F4FA9" w:rsidP="000F4FA9">
      <w:pPr>
        <w:rPr>
          <w:rFonts w:ascii="PT Astra Serif" w:hAnsi="PT Astra Serif"/>
        </w:rPr>
      </w:pPr>
    </w:p>
    <w:p w:rsidR="00085253" w:rsidRPr="009D5858" w:rsidRDefault="00085253" w:rsidP="000F4FA9">
      <w:pPr>
        <w:rPr>
          <w:rFonts w:ascii="PT Astra Serif" w:hAnsi="PT Astra Serif"/>
        </w:rPr>
      </w:pPr>
    </w:p>
    <w:p w:rsidR="00085253" w:rsidRPr="009D5858" w:rsidRDefault="00085253" w:rsidP="000F4FA9">
      <w:pPr>
        <w:rPr>
          <w:rFonts w:ascii="PT Astra Serif" w:hAnsi="PT Astra Serif"/>
        </w:rPr>
      </w:pPr>
    </w:p>
    <w:p w:rsidR="00085253" w:rsidRPr="009D5858" w:rsidRDefault="00085253" w:rsidP="000F4FA9">
      <w:pPr>
        <w:rPr>
          <w:rFonts w:ascii="PT Astra Serif" w:hAnsi="PT Astra Serif"/>
        </w:rPr>
      </w:pPr>
    </w:p>
    <w:p w:rsidR="00085253" w:rsidRPr="009D5858" w:rsidRDefault="00085253" w:rsidP="000F4FA9">
      <w:pPr>
        <w:rPr>
          <w:rFonts w:ascii="PT Astra Serif" w:hAnsi="PT Astra Serif"/>
        </w:rPr>
      </w:pPr>
    </w:p>
    <w:p w:rsidR="00085253" w:rsidRPr="009D5858" w:rsidRDefault="00085253" w:rsidP="000F4FA9">
      <w:pPr>
        <w:rPr>
          <w:rFonts w:ascii="PT Astra Serif" w:hAnsi="PT Astra Serif"/>
        </w:rPr>
      </w:pPr>
    </w:p>
    <w:p w:rsidR="00085253" w:rsidRPr="009D5858" w:rsidRDefault="00085253" w:rsidP="000F4FA9">
      <w:pPr>
        <w:rPr>
          <w:rFonts w:ascii="PT Astra Serif" w:hAnsi="PT Astra Serif"/>
        </w:rPr>
      </w:pPr>
    </w:p>
    <w:p w:rsidR="00085253" w:rsidRPr="009D5858" w:rsidRDefault="00085253" w:rsidP="000F4FA9">
      <w:pPr>
        <w:rPr>
          <w:rFonts w:ascii="PT Astra Serif" w:hAnsi="PT Astra Serif"/>
        </w:rPr>
      </w:pPr>
    </w:p>
    <w:p w:rsidR="00085253" w:rsidRPr="009D5858" w:rsidRDefault="00085253" w:rsidP="000F4FA9">
      <w:pPr>
        <w:rPr>
          <w:rFonts w:ascii="PT Astra Serif" w:hAnsi="PT Astra Serif"/>
        </w:rPr>
      </w:pPr>
    </w:p>
    <w:p w:rsidR="00085253" w:rsidRPr="009D5858" w:rsidRDefault="00085253" w:rsidP="000F4FA9">
      <w:pPr>
        <w:rPr>
          <w:rFonts w:ascii="PT Astra Serif" w:hAnsi="PT Astra Serif"/>
        </w:rPr>
      </w:pPr>
    </w:p>
    <w:p w:rsidR="00085253" w:rsidRPr="009D5858" w:rsidRDefault="00085253" w:rsidP="000F4FA9">
      <w:pPr>
        <w:rPr>
          <w:rFonts w:ascii="PT Astra Serif" w:hAnsi="PT Astra Serif"/>
        </w:rPr>
      </w:pPr>
    </w:p>
    <w:p w:rsidR="00085253" w:rsidRPr="009D5858" w:rsidRDefault="00085253" w:rsidP="000F4FA9">
      <w:pPr>
        <w:rPr>
          <w:rFonts w:ascii="PT Astra Serif" w:hAnsi="PT Astra Serif"/>
        </w:rPr>
      </w:pPr>
    </w:p>
    <w:p w:rsidR="00085253" w:rsidRPr="009D5858" w:rsidRDefault="00085253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Default="000F4FA9" w:rsidP="000F4FA9">
      <w:pPr>
        <w:rPr>
          <w:rFonts w:ascii="PT Astra Serif" w:hAnsi="PT Astra Serif"/>
        </w:rPr>
      </w:pPr>
    </w:p>
    <w:p w:rsidR="000F4FA9" w:rsidRPr="00AC5F8F" w:rsidRDefault="000F4FA9" w:rsidP="000F4FA9">
      <w:pPr>
        <w:rPr>
          <w:rFonts w:ascii="PT Astra Serif" w:hAnsi="PT Astra Serif"/>
        </w:rPr>
      </w:pPr>
    </w:p>
    <w:sectPr w:rsidR="000F4FA9" w:rsidRPr="00AC5F8F" w:rsidSect="0087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2C5"/>
    <w:rsid w:val="00011566"/>
    <w:rsid w:val="000373B1"/>
    <w:rsid w:val="00085253"/>
    <w:rsid w:val="0009336C"/>
    <w:rsid w:val="000E08D8"/>
    <w:rsid w:val="000E3F9D"/>
    <w:rsid w:val="000F1191"/>
    <w:rsid w:val="000F3915"/>
    <w:rsid w:val="000F4FA9"/>
    <w:rsid w:val="001A7FD0"/>
    <w:rsid w:val="002B3EFD"/>
    <w:rsid w:val="0039545B"/>
    <w:rsid w:val="003F1648"/>
    <w:rsid w:val="00474203"/>
    <w:rsid w:val="004B2F86"/>
    <w:rsid w:val="004B5251"/>
    <w:rsid w:val="00502484"/>
    <w:rsid w:val="006E208B"/>
    <w:rsid w:val="00786FAE"/>
    <w:rsid w:val="00816082"/>
    <w:rsid w:val="00831841"/>
    <w:rsid w:val="00872274"/>
    <w:rsid w:val="008E7FA2"/>
    <w:rsid w:val="009B72C5"/>
    <w:rsid w:val="009D5858"/>
    <w:rsid w:val="00A0089B"/>
    <w:rsid w:val="00AA6D21"/>
    <w:rsid w:val="00AC5F8F"/>
    <w:rsid w:val="00CF24F9"/>
    <w:rsid w:val="00D67FBA"/>
    <w:rsid w:val="00DC2110"/>
    <w:rsid w:val="00DC5B48"/>
    <w:rsid w:val="00EF2606"/>
    <w:rsid w:val="00F74387"/>
    <w:rsid w:val="00FE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72C5"/>
    <w:pPr>
      <w:spacing w:before="100" w:beforeAutospacing="1" w:after="100" w:afterAutospacing="1"/>
    </w:pPr>
  </w:style>
  <w:style w:type="character" w:styleId="a4">
    <w:name w:val="Hyperlink"/>
    <w:basedOn w:val="a0"/>
    <w:rsid w:val="009B72C5"/>
    <w:rPr>
      <w:rFonts w:cs="Times New Roman"/>
      <w:color w:val="0000FF"/>
      <w:u w:val="single"/>
    </w:rPr>
  </w:style>
  <w:style w:type="paragraph" w:customStyle="1" w:styleId="a5">
    <w:name w:val="Содержимое таблицы"/>
    <w:basedOn w:val="a"/>
    <w:rsid w:val="009B72C5"/>
    <w:pPr>
      <w:suppressLineNumbers/>
      <w:suppressAutoHyphens/>
    </w:pPr>
    <w:rPr>
      <w:lang w:eastAsia="ar-SA"/>
    </w:rPr>
  </w:style>
  <w:style w:type="character" w:styleId="a6">
    <w:name w:val="Emphasis"/>
    <w:basedOn w:val="a0"/>
    <w:qFormat/>
    <w:rsid w:val="000F4FA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F4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0F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07F13-AEFD-492B-A382-4A9F97A3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12</cp:revision>
  <cp:lastPrinted>2024-11-19T09:33:00Z</cp:lastPrinted>
  <dcterms:created xsi:type="dcterms:W3CDTF">2019-12-25T05:36:00Z</dcterms:created>
  <dcterms:modified xsi:type="dcterms:W3CDTF">2024-11-20T04:57:00Z</dcterms:modified>
</cp:coreProperties>
</file>