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49" w:rsidRDefault="00266049" w:rsidP="00266049">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266049"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BA7365" w:rsidRPr="006B3FF0" w:rsidRDefault="005122C2" w:rsidP="002A28E1">
      <w:pPr>
        <w:jc w:val="center"/>
        <w:rPr>
          <w:b/>
          <w:bCs/>
          <w:sz w:val="28"/>
          <w:szCs w:val="28"/>
        </w:rPr>
      </w:pPr>
      <w:r w:rsidRPr="006B3FF0">
        <w:rPr>
          <w:b/>
          <w:sz w:val="28"/>
          <w:szCs w:val="28"/>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25 «</w:t>
      </w:r>
      <w:r w:rsidR="00BA7365" w:rsidRPr="006B3FF0">
        <w:rPr>
          <w:b/>
          <w:sz w:val="28"/>
          <w:szCs w:val="28"/>
        </w:rPr>
        <w:t xml:space="preserve">Об утверждении административного регламента по предоставлению муниципальной услуги </w:t>
      </w:r>
      <w:r w:rsidR="00BA7365" w:rsidRPr="006B3FF0">
        <w:rPr>
          <w:b/>
          <w:bCs/>
          <w:sz w:val="28"/>
          <w:szCs w:val="28"/>
        </w:rPr>
        <w:t>«</w:t>
      </w:r>
      <w:r w:rsidR="001675AF" w:rsidRPr="006B3FF0">
        <w:rPr>
          <w:b/>
          <w:color w:val="000000"/>
          <w:sz w:val="28"/>
          <w:szCs w:val="28"/>
        </w:rPr>
        <w:t>Предоставление земельного участка, находящегося в муниципальной собственности, в аренду без проведения торгов</w:t>
      </w:r>
      <w:r w:rsidR="00BA7365" w:rsidRPr="006B3FF0">
        <w:rPr>
          <w:b/>
          <w:bCs/>
          <w:sz w:val="28"/>
          <w:szCs w:val="28"/>
        </w:rPr>
        <w:t>»</w:t>
      </w:r>
    </w:p>
    <w:p w:rsidR="00BA7365" w:rsidRPr="006B3FF0" w:rsidRDefault="00BA7365" w:rsidP="002A28E1">
      <w:pPr>
        <w:jc w:val="center"/>
        <w:rPr>
          <w:b/>
          <w:bCs/>
          <w:sz w:val="28"/>
          <w:szCs w:val="28"/>
        </w:rPr>
      </w:pPr>
    </w:p>
    <w:p w:rsidR="005122C2" w:rsidRPr="006B3FF0" w:rsidRDefault="005122C2" w:rsidP="005122C2">
      <w:pPr>
        <w:ind w:firstLine="709"/>
        <w:jc w:val="both"/>
      </w:pPr>
      <w:r w:rsidRPr="006B3FF0">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w:t>
      </w:r>
      <w:r w:rsidR="004C64E0" w:rsidRPr="006B3FF0">
        <w:t xml:space="preserve">ей </w:t>
      </w:r>
      <w:r w:rsidRPr="006B3FF0">
        <w:t>39.16</w:t>
      </w:r>
      <w:r w:rsidR="004C64E0" w:rsidRPr="006B3FF0">
        <w:t>, пунктом 5 статьи 39.17</w:t>
      </w:r>
      <w:r w:rsidRPr="006B3FF0">
        <w:t xml:space="preserve">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6B3FF0">
        <w:t>п</w:t>
      </w:r>
      <w:proofErr w:type="spellEnd"/>
      <w:proofErr w:type="gramEnd"/>
      <w:r w:rsidRPr="006B3FF0">
        <w:t xml:space="preserve"> о с т а </w:t>
      </w:r>
      <w:proofErr w:type="spellStart"/>
      <w:r w:rsidRPr="006B3FF0">
        <w:t>н</w:t>
      </w:r>
      <w:proofErr w:type="spellEnd"/>
      <w:r w:rsidRPr="006B3FF0">
        <w:t xml:space="preserve"> о в л я е т: </w:t>
      </w:r>
    </w:p>
    <w:p w:rsidR="005122C2" w:rsidRPr="006B3FF0" w:rsidRDefault="005122C2" w:rsidP="005122C2">
      <w:pPr>
        <w:ind w:firstLine="709"/>
        <w:jc w:val="both"/>
        <w:rPr>
          <w:bCs/>
        </w:rPr>
      </w:pPr>
      <w:r w:rsidRPr="006B3FF0">
        <w:t xml:space="preserve">1. Внести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 муниципальной услуги </w:t>
      </w:r>
      <w:r w:rsidRPr="006B3FF0">
        <w:rPr>
          <w:bCs/>
        </w:rPr>
        <w:t>«</w:t>
      </w:r>
      <w:r w:rsidRPr="006B3FF0">
        <w:rPr>
          <w:color w:val="000000"/>
        </w:rPr>
        <w:t>Предоставление земельного участка, находящегося в муниципальной собственности, в аренду без проведения торгов</w:t>
      </w:r>
      <w:r w:rsidRPr="006B3FF0">
        <w:rPr>
          <w:bCs/>
        </w:rPr>
        <w:t>»</w:t>
      </w:r>
      <w:r w:rsidR="0033171D" w:rsidRPr="006B3FF0">
        <w:rPr>
          <w:bCs/>
        </w:rPr>
        <w:t xml:space="preserve"> (далее – административный регламент)</w:t>
      </w:r>
      <w:r w:rsidRPr="006B3FF0">
        <w:rPr>
          <w:bCs/>
        </w:rPr>
        <w:t xml:space="preserve"> </w:t>
      </w:r>
      <w:r w:rsidRPr="006B3FF0">
        <w:t>следующие изменения:</w:t>
      </w:r>
    </w:p>
    <w:p w:rsidR="004C64E0" w:rsidRPr="006B3FF0" w:rsidRDefault="004C64E0" w:rsidP="004C64E0">
      <w:pPr>
        <w:ind w:firstLine="708"/>
        <w:jc w:val="both"/>
        <w:rPr>
          <w:bCs/>
        </w:rPr>
      </w:pPr>
      <w:r w:rsidRPr="006B3FF0">
        <w:rPr>
          <w:bCs/>
        </w:rPr>
        <w:t>1.1. В пункте 2.4. раздела 2 административного регламента слова «</w:t>
      </w:r>
      <w:r w:rsidRPr="006B3FF0">
        <w:rPr>
          <w:rFonts w:eastAsia="Calibri"/>
          <w:bCs/>
          <w:lang w:eastAsia="en-US"/>
        </w:rPr>
        <w:t>30 (тридцать)» заменить словами «14 (четырнадцать)»;</w:t>
      </w:r>
    </w:p>
    <w:p w:rsidR="004C64E0" w:rsidRPr="006B3FF0" w:rsidRDefault="004C64E0" w:rsidP="004C64E0">
      <w:pPr>
        <w:ind w:firstLine="708"/>
        <w:jc w:val="both"/>
        <w:rPr>
          <w:bCs/>
        </w:rPr>
      </w:pPr>
      <w:r w:rsidRPr="006B3FF0">
        <w:rPr>
          <w:bCs/>
        </w:rPr>
        <w:t>1.2. Пункт 2.6. раздела 2 административного регламента изложить в новой редакции:</w:t>
      </w:r>
    </w:p>
    <w:p w:rsidR="004C64E0" w:rsidRPr="006B3FF0" w:rsidRDefault="004C64E0" w:rsidP="004C64E0">
      <w:pPr>
        <w:ind w:firstLine="708"/>
        <w:jc w:val="both"/>
        <w:rPr>
          <w:bCs/>
        </w:rPr>
      </w:pPr>
      <w:r w:rsidRPr="006B3FF0">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64E0" w:rsidRPr="006B3FF0" w:rsidRDefault="004C64E0" w:rsidP="004C64E0">
      <w:pPr>
        <w:ind w:firstLine="708"/>
        <w:jc w:val="both"/>
        <w:rPr>
          <w:bCs/>
        </w:rPr>
      </w:pPr>
      <w:r w:rsidRPr="006B3FF0">
        <w:rPr>
          <w:bCs/>
        </w:rPr>
        <w:t>Для предоставления муниципальной услуги необходимы следующие документы:</w:t>
      </w:r>
    </w:p>
    <w:p w:rsidR="004C64E0" w:rsidRPr="006B3FF0" w:rsidRDefault="004C64E0" w:rsidP="004C64E0">
      <w:pPr>
        <w:ind w:firstLine="708"/>
        <w:jc w:val="both"/>
        <w:rPr>
          <w:bCs/>
        </w:rPr>
      </w:pPr>
      <w:r w:rsidRPr="006B3FF0">
        <w:rPr>
          <w:bCs/>
        </w:rPr>
        <w:t>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(далее также – заявление, заявление о предоставлении земельного участка) (по форме согласно приложению № 1 к административному регламенту) (заявитель представляет самостоятельно).</w:t>
      </w:r>
    </w:p>
    <w:p w:rsidR="004C64E0" w:rsidRPr="006B3FF0" w:rsidRDefault="004C64E0" w:rsidP="004C64E0">
      <w:pPr>
        <w:ind w:firstLine="708"/>
        <w:jc w:val="both"/>
        <w:rPr>
          <w:bCs/>
        </w:rPr>
      </w:pPr>
      <w:r w:rsidRPr="006B3FF0">
        <w:rPr>
          <w:bCs/>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4C64E0" w:rsidRPr="006B3FF0" w:rsidRDefault="004C64E0" w:rsidP="004C64E0">
      <w:pPr>
        <w:ind w:firstLine="708"/>
        <w:jc w:val="both"/>
        <w:rPr>
          <w:bCs/>
        </w:rPr>
      </w:pPr>
      <w:r w:rsidRPr="006B3FF0">
        <w:rPr>
          <w:bCs/>
        </w:rPr>
        <w:t>3. Документы, подтверждающие полномочия представителя заявителя (заявитель представляет самостоятельно).</w:t>
      </w:r>
    </w:p>
    <w:p w:rsidR="004C64E0" w:rsidRPr="006B3FF0" w:rsidRDefault="004C64E0" w:rsidP="004C64E0">
      <w:pPr>
        <w:ind w:firstLine="708"/>
        <w:jc w:val="both"/>
        <w:rPr>
          <w:bCs/>
        </w:rPr>
      </w:pPr>
      <w:r w:rsidRPr="006B3FF0">
        <w:rPr>
          <w:bCs/>
        </w:rPr>
        <w:t>4. Документы, подтверждающие право заявителя на приобретение земельного участка в аренду без проведения торгов:</w:t>
      </w:r>
    </w:p>
    <w:p w:rsidR="004C64E0" w:rsidRPr="006B3FF0" w:rsidRDefault="004C64E0" w:rsidP="004C64E0">
      <w:pPr>
        <w:ind w:firstLine="708"/>
        <w:jc w:val="both"/>
        <w:rPr>
          <w:b/>
          <w:bCs/>
        </w:rPr>
      </w:pPr>
      <w:r w:rsidRPr="006B3FF0">
        <w:rPr>
          <w:b/>
          <w:bCs/>
        </w:rPr>
        <w:t>для физических лиц:</w:t>
      </w:r>
    </w:p>
    <w:p w:rsidR="004C64E0" w:rsidRPr="006B3FF0" w:rsidRDefault="004C64E0" w:rsidP="004C64E0">
      <w:pPr>
        <w:ind w:firstLine="708"/>
        <w:jc w:val="both"/>
        <w:rPr>
          <w:bCs/>
        </w:rPr>
      </w:pPr>
      <w:proofErr w:type="gramStart"/>
      <w:r w:rsidRPr="006B3FF0">
        <w:rPr>
          <w:bCs/>
        </w:rPr>
        <w:t>1)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4C64E0" w:rsidRPr="006B3FF0" w:rsidRDefault="004C64E0" w:rsidP="004C64E0">
      <w:pPr>
        <w:ind w:firstLine="708"/>
        <w:jc w:val="both"/>
        <w:rPr>
          <w:bCs/>
        </w:rPr>
      </w:pPr>
      <w:r w:rsidRPr="006B3FF0">
        <w:rPr>
          <w:bCs/>
        </w:rPr>
        <w:lastRenderedPageBreak/>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4C64E0" w:rsidRPr="006B3FF0" w:rsidRDefault="004C64E0" w:rsidP="004C64E0">
      <w:pPr>
        <w:ind w:firstLine="708"/>
        <w:jc w:val="both"/>
        <w:rPr>
          <w:bCs/>
        </w:rPr>
      </w:pPr>
      <w:r w:rsidRPr="006B3FF0">
        <w:rPr>
          <w:bCs/>
        </w:rPr>
        <w:t>2)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4C64E0" w:rsidRPr="006B3FF0" w:rsidRDefault="004C64E0" w:rsidP="004C64E0">
      <w:pPr>
        <w:ind w:firstLine="708"/>
        <w:jc w:val="both"/>
        <w:rPr>
          <w:bCs/>
        </w:rPr>
      </w:pPr>
      <w:r w:rsidRPr="006B3FF0">
        <w:rPr>
          <w:bCs/>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решение общего собрания членов СНТ или ОНТ о распределении садового или огородного земельного участка заявителю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4C64E0" w:rsidRPr="006B3FF0" w:rsidRDefault="004C64E0" w:rsidP="004C64E0">
      <w:pPr>
        <w:ind w:firstLine="708"/>
        <w:jc w:val="both"/>
        <w:rPr>
          <w:bCs/>
        </w:rPr>
      </w:pPr>
      <w:r w:rsidRPr="006B3FF0">
        <w:rPr>
          <w:bCs/>
        </w:rPr>
        <w:t>документ, подтверждающий членство заявителя в СНТ или ОНТ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4C64E0" w:rsidRPr="006B3FF0" w:rsidRDefault="004C64E0" w:rsidP="004C64E0">
      <w:pPr>
        <w:ind w:firstLine="708"/>
        <w:jc w:val="both"/>
        <w:rPr>
          <w:bCs/>
        </w:rPr>
      </w:pPr>
      <w:r w:rsidRPr="006B3FF0">
        <w:rPr>
          <w:bCs/>
        </w:rPr>
        <w:t>утвержденный проект межевания территории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(запрашивается уполномоченным органом, заявитель вправе представить документ по собственной инициативе);</w:t>
      </w:r>
    </w:p>
    <w:p w:rsidR="004C64E0" w:rsidRPr="006B3FF0" w:rsidRDefault="004C64E0" w:rsidP="004C64E0">
      <w:pPr>
        <w:ind w:firstLine="708"/>
        <w:jc w:val="both"/>
        <w:rPr>
          <w:bCs/>
        </w:rPr>
      </w:pPr>
      <w:r w:rsidRPr="006B3FF0">
        <w:rPr>
          <w:bCs/>
        </w:rPr>
        <w:t>3)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4C64E0" w:rsidRPr="006B3FF0" w:rsidRDefault="004C64E0" w:rsidP="004C64E0">
      <w:pPr>
        <w:ind w:firstLine="708"/>
        <w:jc w:val="both"/>
        <w:rPr>
          <w:bCs/>
        </w:rPr>
      </w:pPr>
      <w:r w:rsidRPr="006B3FF0">
        <w:rPr>
          <w:bCs/>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4C64E0" w:rsidRPr="006B3FF0" w:rsidRDefault="004C64E0" w:rsidP="004C64E0">
      <w:pPr>
        <w:ind w:firstLine="708"/>
        <w:jc w:val="both"/>
        <w:rPr>
          <w:bCs/>
        </w:rPr>
      </w:pPr>
      <w:r w:rsidRPr="006B3FF0">
        <w:rPr>
          <w:bCs/>
        </w:rPr>
        <w:t>4) при предоставлении земельного участка, на котором расположены здания, сооружения, объект незавершённого строительства:</w:t>
      </w:r>
    </w:p>
    <w:p w:rsidR="004C64E0" w:rsidRPr="006B3FF0" w:rsidRDefault="004C64E0" w:rsidP="004C64E0">
      <w:pPr>
        <w:ind w:firstLine="708"/>
        <w:jc w:val="both"/>
        <w:rPr>
          <w:bCs/>
        </w:rPr>
      </w:pPr>
      <w:proofErr w:type="gramStart"/>
      <w:r w:rsidRPr="006B3FF0">
        <w:rPr>
          <w:bCs/>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6B3FF0">
        <w:rPr>
          <w:bCs/>
        </w:rPr>
        <w:t xml:space="preserve">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proofErr w:type="gramStart"/>
      <w:r w:rsidRPr="006B3FF0">
        <w:rPr>
          <w:bC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w:t>
      </w:r>
      <w:proofErr w:type="gramEnd"/>
      <w:r w:rsidRPr="006B3FF0">
        <w:rPr>
          <w:bCs/>
        </w:rPr>
        <w:t xml:space="preserve"> </w:t>
      </w:r>
      <w:proofErr w:type="gramStart"/>
      <w:r w:rsidRPr="006B3FF0">
        <w:rPr>
          <w:bCs/>
        </w:rPr>
        <w:t>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roofErr w:type="gramEnd"/>
    </w:p>
    <w:p w:rsidR="004C64E0" w:rsidRPr="006B3FF0" w:rsidRDefault="004C64E0" w:rsidP="004C64E0">
      <w:pPr>
        <w:ind w:firstLine="708"/>
        <w:jc w:val="both"/>
        <w:rPr>
          <w:bCs/>
        </w:rPr>
      </w:pPr>
      <w:proofErr w:type="gramStart"/>
      <w:r w:rsidRPr="006B3FF0">
        <w:rPr>
          <w:bC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6B3FF0">
        <w:rPr>
          <w:bCs/>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r w:rsidRPr="006B3FF0">
        <w:rPr>
          <w:bCs/>
        </w:rPr>
        <w:lastRenderedPageBreak/>
        <w:t>5)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4C64E0" w:rsidRPr="006B3FF0" w:rsidRDefault="004C64E0" w:rsidP="004C64E0">
      <w:pPr>
        <w:ind w:firstLine="708"/>
        <w:jc w:val="both"/>
        <w:rPr>
          <w:bCs/>
        </w:rPr>
      </w:pPr>
      <w:r w:rsidRPr="006B3FF0">
        <w:rPr>
          <w:bCs/>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6) при предоставлении земельного участка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4C64E0" w:rsidRPr="006B3FF0" w:rsidRDefault="004C64E0" w:rsidP="004C64E0">
      <w:pPr>
        <w:ind w:firstLine="708"/>
        <w:jc w:val="both"/>
        <w:rPr>
          <w:bCs/>
        </w:rPr>
      </w:pPr>
      <w:r w:rsidRPr="006B3FF0">
        <w:rPr>
          <w:bCs/>
        </w:rPr>
        <w:t xml:space="preserve">решение о предварительном согласовании предоставления земельного участка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выписка из ЕГРН об объекте недвижимости (об испрашиваемом земельном участке)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7)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4C64E0" w:rsidRPr="006B3FF0" w:rsidRDefault="004C64E0" w:rsidP="004C64E0">
      <w:pPr>
        <w:ind w:firstLine="708"/>
        <w:jc w:val="both"/>
        <w:rPr>
          <w:bCs/>
        </w:rPr>
      </w:pPr>
      <w:r w:rsidRPr="006B3FF0">
        <w:rPr>
          <w:bCs/>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4C64E0" w:rsidRPr="006B3FF0" w:rsidRDefault="004C64E0" w:rsidP="004C64E0">
      <w:pPr>
        <w:ind w:firstLine="708"/>
        <w:jc w:val="both"/>
        <w:rPr>
          <w:bCs/>
        </w:rPr>
      </w:pPr>
      <w:r w:rsidRPr="006B3FF0">
        <w:rPr>
          <w:bCs/>
        </w:rPr>
        <w:t xml:space="preserve">8) при предоставлении земельного участка, ограниченного в обороте:  </w:t>
      </w:r>
    </w:p>
    <w:p w:rsidR="004C64E0" w:rsidRPr="006B3FF0" w:rsidRDefault="004C64E0" w:rsidP="004C64E0">
      <w:pPr>
        <w:ind w:firstLine="708"/>
        <w:jc w:val="both"/>
        <w:rPr>
          <w:bCs/>
        </w:rPr>
      </w:pPr>
      <w:r w:rsidRPr="006B3FF0">
        <w:rPr>
          <w:bC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4C64E0" w:rsidRPr="006B3FF0" w:rsidRDefault="004C64E0" w:rsidP="004C64E0">
      <w:pPr>
        <w:ind w:firstLine="708"/>
        <w:jc w:val="both"/>
        <w:rPr>
          <w:bCs/>
        </w:rPr>
      </w:pPr>
      <w:r w:rsidRPr="006B3FF0">
        <w:rPr>
          <w:bCs/>
        </w:rPr>
        <w:t>9)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4C64E0" w:rsidRPr="006B3FF0" w:rsidRDefault="004C64E0" w:rsidP="004C64E0">
      <w:pPr>
        <w:ind w:firstLine="708"/>
        <w:jc w:val="both"/>
        <w:rPr>
          <w:bCs/>
        </w:rPr>
      </w:pPr>
      <w:r w:rsidRPr="006B3FF0">
        <w:rPr>
          <w:bCs/>
        </w:rPr>
        <w:t xml:space="preserve">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10)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4C64E0" w:rsidRPr="006B3FF0" w:rsidRDefault="004C64E0" w:rsidP="004C64E0">
      <w:pPr>
        <w:ind w:firstLine="708"/>
        <w:jc w:val="both"/>
        <w:rPr>
          <w:bCs/>
        </w:rPr>
      </w:pPr>
      <w:r w:rsidRPr="006B3FF0">
        <w:rPr>
          <w:bC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4C64E0" w:rsidRPr="006B3FF0" w:rsidRDefault="004C64E0" w:rsidP="004C64E0">
      <w:pPr>
        <w:ind w:firstLine="708"/>
        <w:jc w:val="both"/>
        <w:rPr>
          <w:b/>
          <w:bCs/>
        </w:rPr>
      </w:pPr>
      <w:r w:rsidRPr="006B3FF0">
        <w:rPr>
          <w:b/>
          <w:bCs/>
        </w:rPr>
        <w:t>для индивидуальных предпринимателей:</w:t>
      </w:r>
    </w:p>
    <w:p w:rsidR="004C64E0" w:rsidRPr="006B3FF0" w:rsidRDefault="004C64E0" w:rsidP="004C64E0">
      <w:pPr>
        <w:ind w:firstLine="708"/>
        <w:jc w:val="both"/>
        <w:rPr>
          <w:bCs/>
        </w:rPr>
      </w:pPr>
      <w:proofErr w:type="gramStart"/>
      <w:r w:rsidRPr="006B3FF0">
        <w:rPr>
          <w:bCs/>
        </w:rPr>
        <w:t>1)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4C64E0" w:rsidRPr="006B3FF0" w:rsidRDefault="004C64E0" w:rsidP="004C64E0">
      <w:pPr>
        <w:ind w:firstLine="708"/>
        <w:jc w:val="both"/>
        <w:rPr>
          <w:bCs/>
        </w:rPr>
      </w:pPr>
      <w:r w:rsidRPr="006B3FF0">
        <w:rPr>
          <w:bCs/>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4C64E0" w:rsidRPr="006B3FF0" w:rsidRDefault="004C64E0" w:rsidP="004C64E0">
      <w:pPr>
        <w:ind w:firstLine="708"/>
        <w:jc w:val="both"/>
        <w:rPr>
          <w:bCs/>
        </w:rPr>
      </w:pPr>
      <w:r w:rsidRPr="006B3FF0">
        <w:rPr>
          <w:bCs/>
        </w:rPr>
        <w:t>2) при предоставлении земельного участка, на котором расположены здания, сооружения, объект незавершённого строительства:</w:t>
      </w:r>
    </w:p>
    <w:p w:rsidR="004C64E0" w:rsidRPr="006B3FF0" w:rsidRDefault="004C64E0" w:rsidP="004C64E0">
      <w:pPr>
        <w:ind w:firstLine="708"/>
        <w:jc w:val="both"/>
        <w:rPr>
          <w:bCs/>
        </w:rPr>
      </w:pPr>
      <w:proofErr w:type="gramStart"/>
      <w:r w:rsidRPr="006B3FF0">
        <w:rPr>
          <w:bCs/>
        </w:rPr>
        <w:lastRenderedPageBreak/>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6B3FF0">
        <w:rPr>
          <w:bCs/>
        </w:rPr>
        <w:t xml:space="preserve">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proofErr w:type="gramStart"/>
      <w:r w:rsidRPr="006B3FF0">
        <w:rPr>
          <w:bC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sidRPr="006B3FF0">
        <w:rPr>
          <w:bCs/>
        </w:rPr>
        <w:t xml:space="preserve"> незавершенного строительства) (заявитель представляет самостоятельно);</w:t>
      </w:r>
    </w:p>
    <w:p w:rsidR="004C64E0" w:rsidRPr="006B3FF0" w:rsidRDefault="004C64E0" w:rsidP="004C64E0">
      <w:pPr>
        <w:ind w:firstLine="708"/>
        <w:jc w:val="both"/>
        <w:rPr>
          <w:bCs/>
        </w:rPr>
      </w:pPr>
      <w:proofErr w:type="gramStart"/>
      <w:r w:rsidRPr="006B3FF0">
        <w:rPr>
          <w:bC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6B3FF0">
        <w:rPr>
          <w:bCs/>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r w:rsidRPr="006B3FF0">
        <w:rPr>
          <w:bCs/>
        </w:rPr>
        <w:t>3)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4C64E0" w:rsidRPr="006B3FF0" w:rsidRDefault="004C64E0" w:rsidP="004C64E0">
      <w:pPr>
        <w:ind w:firstLine="708"/>
        <w:jc w:val="both"/>
        <w:rPr>
          <w:bCs/>
        </w:rPr>
      </w:pPr>
      <w:r w:rsidRPr="006B3FF0">
        <w:rPr>
          <w:bCs/>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4C64E0" w:rsidRPr="006B3FF0" w:rsidRDefault="004C64E0" w:rsidP="004C64E0">
      <w:pPr>
        <w:ind w:firstLine="708"/>
        <w:jc w:val="both"/>
        <w:rPr>
          <w:bCs/>
        </w:rPr>
      </w:pPr>
      <w:r w:rsidRPr="006B3FF0">
        <w:rPr>
          <w:bCs/>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4C64E0" w:rsidRPr="006B3FF0" w:rsidRDefault="004C64E0" w:rsidP="004C64E0">
      <w:pPr>
        <w:ind w:firstLine="708"/>
        <w:jc w:val="both"/>
        <w:rPr>
          <w:bCs/>
        </w:rPr>
      </w:pPr>
      <w:r w:rsidRPr="006B3FF0">
        <w:rPr>
          <w:bCs/>
        </w:rPr>
        <w:t xml:space="preserve">5) при предоставлении земельного участка, ограниченного в обороте:  </w:t>
      </w:r>
    </w:p>
    <w:p w:rsidR="004C64E0" w:rsidRPr="006B3FF0" w:rsidRDefault="004C64E0" w:rsidP="004C64E0">
      <w:pPr>
        <w:ind w:firstLine="708"/>
        <w:jc w:val="both"/>
        <w:rPr>
          <w:bCs/>
        </w:rPr>
      </w:pPr>
      <w:r w:rsidRPr="006B3FF0">
        <w:rPr>
          <w:bC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4C64E0" w:rsidRPr="006B3FF0" w:rsidRDefault="004C64E0" w:rsidP="004C64E0">
      <w:pPr>
        <w:ind w:firstLine="708"/>
        <w:jc w:val="both"/>
        <w:rPr>
          <w:bCs/>
        </w:rPr>
      </w:pPr>
      <w:r w:rsidRPr="006B3FF0">
        <w:rPr>
          <w:bCs/>
        </w:rPr>
        <w:t xml:space="preserve">6) при предоставлении земельного участка для </w:t>
      </w:r>
      <w:proofErr w:type="spellStart"/>
      <w:r w:rsidRPr="006B3FF0">
        <w:rPr>
          <w:bCs/>
        </w:rPr>
        <w:t>недропользования</w:t>
      </w:r>
      <w:proofErr w:type="spellEnd"/>
      <w:r w:rsidRPr="006B3FF0">
        <w:rPr>
          <w:bCs/>
        </w:rPr>
        <w:t>:</w:t>
      </w:r>
    </w:p>
    <w:p w:rsidR="004C64E0" w:rsidRPr="006B3FF0" w:rsidRDefault="004C64E0" w:rsidP="004C64E0">
      <w:pPr>
        <w:ind w:firstLine="708"/>
        <w:jc w:val="both"/>
        <w:rPr>
          <w:bCs/>
        </w:rPr>
      </w:pPr>
      <w:r w:rsidRPr="006B3FF0">
        <w:rPr>
          <w:bCs/>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6B3FF0">
        <w:rPr>
          <w:bCs/>
        </w:rPr>
        <w:t>недропользователю</w:t>
      </w:r>
      <w:proofErr w:type="spellEnd"/>
      <w:r w:rsidRPr="006B3FF0">
        <w:rPr>
          <w:bCs/>
        </w:rPr>
        <w:t xml:space="preserve">)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4C64E0" w:rsidRPr="006B3FF0" w:rsidRDefault="004C64E0" w:rsidP="004C64E0">
      <w:pPr>
        <w:ind w:firstLine="708"/>
        <w:jc w:val="both"/>
        <w:rPr>
          <w:bCs/>
        </w:rPr>
      </w:pPr>
      <w:r w:rsidRPr="006B3FF0">
        <w:rPr>
          <w:bCs/>
        </w:rPr>
        <w:t>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w:t>
      </w:r>
    </w:p>
    <w:p w:rsidR="004C64E0" w:rsidRPr="006B3FF0" w:rsidRDefault="004C64E0" w:rsidP="004C64E0">
      <w:pPr>
        <w:ind w:firstLine="708"/>
        <w:jc w:val="both"/>
        <w:rPr>
          <w:bCs/>
        </w:rPr>
      </w:pPr>
      <w:r w:rsidRPr="006B3FF0">
        <w:rPr>
          <w:bCs/>
        </w:rPr>
        <w:t>8) при предоставлении земельного участка для охотничьего хозяйства:</w:t>
      </w:r>
    </w:p>
    <w:p w:rsidR="004C64E0" w:rsidRPr="006B3FF0" w:rsidRDefault="004C64E0" w:rsidP="004C64E0">
      <w:pPr>
        <w:ind w:firstLine="708"/>
        <w:jc w:val="both"/>
        <w:rPr>
          <w:bCs/>
        </w:rPr>
      </w:pPr>
      <w:proofErr w:type="spellStart"/>
      <w:r w:rsidRPr="006B3FF0">
        <w:rPr>
          <w:bCs/>
        </w:rPr>
        <w:lastRenderedPageBreak/>
        <w:t>охотхозяйственное</w:t>
      </w:r>
      <w:proofErr w:type="spellEnd"/>
      <w:r w:rsidRPr="006B3FF0">
        <w:rPr>
          <w:bCs/>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B3FF0">
        <w:rPr>
          <w:bCs/>
        </w:rPr>
        <w:t>охотхозяйственное</w:t>
      </w:r>
      <w:proofErr w:type="spellEnd"/>
      <w:r w:rsidRPr="006B3FF0">
        <w:rPr>
          <w:bCs/>
        </w:rPr>
        <w:t xml:space="preserve"> соглашение) (запрашивается уполномоченным органом, заявитель вправе представить документ по собственной инициативе);</w:t>
      </w:r>
    </w:p>
    <w:p w:rsidR="004C64E0" w:rsidRPr="006B3FF0" w:rsidRDefault="004C64E0" w:rsidP="004C64E0">
      <w:pPr>
        <w:ind w:firstLine="708"/>
        <w:jc w:val="both"/>
        <w:rPr>
          <w:bCs/>
        </w:rPr>
      </w:pPr>
      <w:r w:rsidRPr="006B3FF0">
        <w:rPr>
          <w:bCs/>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4C64E0" w:rsidRPr="006B3FF0" w:rsidRDefault="004C64E0" w:rsidP="004C64E0">
      <w:pPr>
        <w:ind w:firstLine="708"/>
        <w:jc w:val="both"/>
        <w:rPr>
          <w:bCs/>
        </w:rPr>
      </w:pPr>
      <w:r w:rsidRPr="006B3FF0">
        <w:rPr>
          <w:bC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4C64E0" w:rsidRPr="006B3FF0" w:rsidRDefault="004C64E0" w:rsidP="004C64E0">
      <w:pPr>
        <w:ind w:firstLine="708"/>
        <w:jc w:val="both"/>
        <w:rPr>
          <w:b/>
          <w:bCs/>
        </w:rPr>
      </w:pPr>
      <w:r w:rsidRPr="006B3FF0">
        <w:rPr>
          <w:b/>
          <w:bCs/>
        </w:rPr>
        <w:t>для юридических лиц:</w:t>
      </w:r>
    </w:p>
    <w:p w:rsidR="004C64E0" w:rsidRPr="006B3FF0" w:rsidRDefault="004C64E0" w:rsidP="004C64E0">
      <w:pPr>
        <w:ind w:firstLine="708"/>
        <w:jc w:val="both"/>
        <w:rPr>
          <w:bCs/>
        </w:rPr>
      </w:pPr>
      <w:r w:rsidRPr="006B3FF0">
        <w:rPr>
          <w:bCs/>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4C64E0" w:rsidRPr="006B3FF0" w:rsidRDefault="004C64E0" w:rsidP="004C64E0">
      <w:pPr>
        <w:ind w:firstLine="708"/>
        <w:jc w:val="both"/>
        <w:rPr>
          <w:bCs/>
        </w:rPr>
      </w:pPr>
      <w:r w:rsidRPr="006B3FF0">
        <w:rPr>
          <w:bCs/>
        </w:rPr>
        <w:t>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(заявитель представляет самостоятельно);</w:t>
      </w:r>
    </w:p>
    <w:p w:rsidR="004C64E0" w:rsidRPr="006B3FF0" w:rsidRDefault="004C64E0" w:rsidP="004C64E0">
      <w:pPr>
        <w:ind w:firstLine="708"/>
        <w:jc w:val="both"/>
        <w:rPr>
          <w:bCs/>
        </w:rPr>
      </w:pPr>
      <w:proofErr w:type="gramStart"/>
      <w:r w:rsidRPr="006B3FF0">
        <w:rPr>
          <w:bCs/>
        </w:rPr>
        <w:t>2) 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Российской Федерации, пунктом 5 статьи 46 Земельного Кодекса;</w:t>
      </w:r>
      <w:proofErr w:type="gramEnd"/>
    </w:p>
    <w:p w:rsidR="004C64E0" w:rsidRPr="006B3FF0" w:rsidRDefault="004C64E0" w:rsidP="004C64E0">
      <w:pPr>
        <w:ind w:firstLine="708"/>
        <w:jc w:val="both"/>
        <w:rPr>
          <w:bCs/>
        </w:rPr>
      </w:pPr>
      <w:r w:rsidRPr="006B3FF0">
        <w:rPr>
          <w:bCs/>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(заявитель представляет самостоятельно);</w:t>
      </w:r>
    </w:p>
    <w:p w:rsidR="004C64E0" w:rsidRPr="006B3FF0" w:rsidRDefault="004C64E0" w:rsidP="004C64E0">
      <w:pPr>
        <w:ind w:firstLine="708"/>
        <w:jc w:val="both"/>
        <w:rPr>
          <w:bCs/>
        </w:rPr>
      </w:pPr>
      <w:r w:rsidRPr="006B3FF0">
        <w:rPr>
          <w:bCs/>
        </w:rPr>
        <w:t>3)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4C64E0" w:rsidRPr="006B3FF0" w:rsidRDefault="004C64E0" w:rsidP="004C64E0">
      <w:pPr>
        <w:ind w:firstLine="708"/>
        <w:jc w:val="both"/>
        <w:rPr>
          <w:bCs/>
        </w:rPr>
      </w:pPr>
      <w:r w:rsidRPr="006B3FF0">
        <w:rPr>
          <w:bCs/>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4) при предоставлении земельного участка, на котором расположены здания, сооружения, объект незавершённого строительства:</w:t>
      </w:r>
    </w:p>
    <w:p w:rsidR="004C64E0" w:rsidRPr="006B3FF0" w:rsidRDefault="004C64E0" w:rsidP="004C64E0">
      <w:pPr>
        <w:ind w:firstLine="708"/>
        <w:jc w:val="both"/>
        <w:rPr>
          <w:bCs/>
        </w:rPr>
      </w:pPr>
      <w:proofErr w:type="gramStart"/>
      <w:r w:rsidRPr="006B3FF0">
        <w:rPr>
          <w:bCs/>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sidRPr="006B3FF0">
        <w:rPr>
          <w:bCs/>
        </w:rPr>
        <w:t xml:space="preserve">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proofErr w:type="gramStart"/>
      <w:r w:rsidRPr="006B3FF0">
        <w:rPr>
          <w:bC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sidRPr="006B3FF0">
        <w:rPr>
          <w:bCs/>
        </w:rPr>
        <w:t xml:space="preserve"> незавершенного строительства) (заявитель представляет самостоятельно);</w:t>
      </w:r>
    </w:p>
    <w:p w:rsidR="004C64E0" w:rsidRPr="006B3FF0" w:rsidRDefault="004C64E0" w:rsidP="004C64E0">
      <w:pPr>
        <w:ind w:firstLine="708"/>
        <w:jc w:val="both"/>
        <w:rPr>
          <w:bCs/>
        </w:rPr>
      </w:pPr>
      <w:proofErr w:type="gramStart"/>
      <w:r w:rsidRPr="006B3FF0">
        <w:rPr>
          <w:bCs/>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6B3FF0">
        <w:rPr>
          <w:bCs/>
        </w:rPr>
        <w:lastRenderedPageBreak/>
        <w:t>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w:t>
      </w:r>
      <w:proofErr w:type="gramEnd"/>
      <w:r w:rsidRPr="006B3FF0">
        <w:rPr>
          <w:bCs/>
        </w:rPr>
        <w:t xml:space="preserve">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4C64E0" w:rsidRPr="006B3FF0" w:rsidRDefault="004C64E0" w:rsidP="004C64E0">
      <w:pPr>
        <w:ind w:firstLine="708"/>
        <w:jc w:val="both"/>
        <w:rPr>
          <w:bCs/>
        </w:rPr>
      </w:pPr>
      <w:r w:rsidRPr="006B3FF0">
        <w:rPr>
          <w:bCs/>
        </w:rPr>
        <w:t>5) при предоставлении земельного участка, находящегося в постоянном (бессрочном) пользовании юридических лиц, этим землепользователям:</w:t>
      </w:r>
    </w:p>
    <w:p w:rsidR="004C64E0" w:rsidRPr="006B3FF0" w:rsidRDefault="004C64E0" w:rsidP="004C64E0">
      <w:pPr>
        <w:ind w:firstLine="708"/>
        <w:jc w:val="both"/>
        <w:rPr>
          <w:bCs/>
        </w:rPr>
      </w:pPr>
      <w:r w:rsidRPr="006B3FF0">
        <w:rPr>
          <w:bC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4C64E0" w:rsidRPr="006B3FF0" w:rsidRDefault="004C64E0" w:rsidP="004C64E0">
      <w:pPr>
        <w:ind w:firstLine="708"/>
        <w:jc w:val="both"/>
        <w:rPr>
          <w:bCs/>
        </w:rPr>
      </w:pPr>
      <w:r w:rsidRPr="006B3FF0">
        <w:rPr>
          <w:bCs/>
        </w:rPr>
        <w:t>6) при предоставлении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w:t>
      </w:r>
    </w:p>
    <w:p w:rsidR="004C64E0" w:rsidRPr="006B3FF0" w:rsidRDefault="004C64E0" w:rsidP="004C64E0">
      <w:pPr>
        <w:ind w:firstLine="708"/>
        <w:jc w:val="both"/>
        <w:rPr>
          <w:bCs/>
        </w:rPr>
      </w:pPr>
      <w:r w:rsidRPr="006B3FF0">
        <w:rPr>
          <w:bCs/>
        </w:rPr>
        <w:t xml:space="preserve">договор или решение о комплексном развитии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утвержденный проект планировки и утвержденный проект межевания территории (при предоставлении земельного участка, образованного в границах территории, в отношении которой заключен договор о ее комплексном развитии)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7)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4C64E0" w:rsidRPr="006B3FF0" w:rsidRDefault="004C64E0" w:rsidP="004C64E0">
      <w:pPr>
        <w:ind w:firstLine="708"/>
        <w:jc w:val="both"/>
        <w:rPr>
          <w:bCs/>
        </w:rPr>
      </w:pPr>
      <w:r w:rsidRPr="006B3FF0">
        <w:rPr>
          <w:bC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4C64E0" w:rsidRPr="006B3FF0" w:rsidRDefault="004C64E0" w:rsidP="004C64E0">
      <w:pPr>
        <w:ind w:firstLine="708"/>
        <w:jc w:val="both"/>
        <w:rPr>
          <w:bCs/>
        </w:rPr>
      </w:pPr>
      <w:r w:rsidRPr="006B3FF0">
        <w:rPr>
          <w:bCs/>
        </w:rPr>
        <w:t>8)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4C64E0" w:rsidRPr="006B3FF0" w:rsidRDefault="004C64E0" w:rsidP="004C64E0">
      <w:pPr>
        <w:ind w:firstLine="708"/>
        <w:jc w:val="both"/>
        <w:rPr>
          <w:bCs/>
        </w:rPr>
      </w:pPr>
      <w:r w:rsidRPr="006B3FF0">
        <w:rPr>
          <w:bCs/>
        </w:rPr>
        <w:t xml:space="preserve">свидетельство о внесении казачьего общества в государственный Реестр казачьих обществ в Российской Федерации – для казачьего общества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 xml:space="preserve">9) при предоставлении земельного участка, ограниченного в обороте:  </w:t>
      </w:r>
    </w:p>
    <w:p w:rsidR="004C64E0" w:rsidRPr="006B3FF0" w:rsidRDefault="004C64E0" w:rsidP="004C64E0">
      <w:pPr>
        <w:ind w:firstLine="708"/>
        <w:jc w:val="both"/>
        <w:rPr>
          <w:bCs/>
        </w:rPr>
      </w:pPr>
      <w:r w:rsidRPr="006B3FF0">
        <w:rPr>
          <w:bCs/>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4C64E0" w:rsidRPr="006B3FF0" w:rsidRDefault="004C64E0" w:rsidP="004C64E0">
      <w:pPr>
        <w:ind w:firstLine="708"/>
        <w:jc w:val="both"/>
        <w:rPr>
          <w:bCs/>
        </w:rPr>
      </w:pPr>
      <w:r w:rsidRPr="006B3FF0">
        <w:rPr>
          <w:bCs/>
        </w:rPr>
        <w:t xml:space="preserve">10) при предоставлении земельного участка для </w:t>
      </w:r>
      <w:proofErr w:type="spellStart"/>
      <w:r w:rsidRPr="006B3FF0">
        <w:rPr>
          <w:bCs/>
        </w:rPr>
        <w:t>недропользования</w:t>
      </w:r>
      <w:proofErr w:type="spellEnd"/>
      <w:r w:rsidRPr="006B3FF0">
        <w:rPr>
          <w:bCs/>
        </w:rPr>
        <w:t>:</w:t>
      </w:r>
    </w:p>
    <w:p w:rsidR="004C64E0" w:rsidRPr="006B3FF0" w:rsidRDefault="004C64E0" w:rsidP="004C64E0">
      <w:pPr>
        <w:ind w:firstLine="708"/>
        <w:jc w:val="both"/>
        <w:rPr>
          <w:bCs/>
        </w:rPr>
      </w:pPr>
      <w:r w:rsidRPr="006B3FF0">
        <w:rPr>
          <w:bCs/>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(при предоставлении земельного участка, необходимого для проведения работ, связанных с пользованием недрами, </w:t>
      </w:r>
      <w:proofErr w:type="spellStart"/>
      <w:r w:rsidRPr="006B3FF0">
        <w:rPr>
          <w:bCs/>
        </w:rPr>
        <w:t>недропользователю</w:t>
      </w:r>
      <w:proofErr w:type="spellEnd"/>
      <w:r w:rsidRPr="006B3FF0">
        <w:rPr>
          <w:bCs/>
        </w:rPr>
        <w:t xml:space="preserve">)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11) при предоставлении земельного участка, расположенного в границах особой экономической зоны или на прилегающей к ней территории:</w:t>
      </w:r>
    </w:p>
    <w:p w:rsidR="004C64E0" w:rsidRPr="006B3FF0" w:rsidRDefault="004C64E0" w:rsidP="004C64E0">
      <w:pPr>
        <w:ind w:firstLine="708"/>
        <w:jc w:val="both"/>
        <w:rPr>
          <w:bCs/>
        </w:rPr>
      </w:pPr>
      <w:proofErr w:type="gramStart"/>
      <w:r w:rsidRPr="006B3FF0">
        <w:rPr>
          <w:bCs/>
        </w:rPr>
        <w:t>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w:t>
      </w:r>
      <w:proofErr w:type="gramEnd"/>
      <w:r w:rsidRPr="006B3FF0">
        <w:rPr>
          <w:bCs/>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proofErr w:type="gramStart"/>
      <w:r w:rsidRPr="006B3FF0">
        <w:rPr>
          <w:bCs/>
        </w:rPr>
        <w:lastRenderedPageBreak/>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(запрашивается уполномоченным органом, заявитель вправе представить документ по собственной</w:t>
      </w:r>
      <w:proofErr w:type="gramEnd"/>
      <w:r w:rsidRPr="006B3FF0">
        <w:rPr>
          <w:bCs/>
        </w:rPr>
        <w:t xml:space="preserve"> инициативе);</w:t>
      </w:r>
    </w:p>
    <w:p w:rsidR="004C64E0" w:rsidRPr="006B3FF0" w:rsidRDefault="004C64E0" w:rsidP="004C64E0">
      <w:pPr>
        <w:ind w:firstLine="708"/>
        <w:jc w:val="both"/>
        <w:rPr>
          <w:bCs/>
        </w:rPr>
      </w:pPr>
      <w:r w:rsidRPr="006B3FF0">
        <w:rPr>
          <w:bCs/>
        </w:rPr>
        <w:t xml:space="preserve">12) при предоставлении земельного участка, расположенного в границах особой экономической зоны или на прилегающей к ней территории, </w:t>
      </w:r>
      <w:proofErr w:type="gramStart"/>
      <w:r w:rsidRPr="006B3FF0">
        <w:rPr>
          <w:bCs/>
        </w:rPr>
        <w:t>предназначенный</w:t>
      </w:r>
      <w:proofErr w:type="gramEnd"/>
      <w:r w:rsidRPr="006B3FF0">
        <w:rPr>
          <w:bCs/>
        </w:rPr>
        <w:t xml:space="preserve"> для строительства объектов инфраструктуры этой зоны:</w:t>
      </w:r>
    </w:p>
    <w:p w:rsidR="004C64E0" w:rsidRPr="006B3FF0" w:rsidRDefault="004C64E0" w:rsidP="004C64E0">
      <w:pPr>
        <w:ind w:firstLine="708"/>
        <w:jc w:val="both"/>
        <w:rPr>
          <w:bCs/>
        </w:rPr>
      </w:pPr>
      <w:proofErr w:type="gramStart"/>
      <w:r w:rsidRPr="006B3FF0">
        <w:rPr>
          <w:bCs/>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(запрашивается уполномоченным органом, заявитель вправе представить документ по собственной инициативе); </w:t>
      </w:r>
      <w:proofErr w:type="gramEnd"/>
    </w:p>
    <w:p w:rsidR="004C64E0" w:rsidRPr="006B3FF0" w:rsidRDefault="004C64E0" w:rsidP="004C64E0">
      <w:pPr>
        <w:ind w:firstLine="708"/>
        <w:jc w:val="both"/>
        <w:rPr>
          <w:bCs/>
        </w:rPr>
      </w:pPr>
      <w:r w:rsidRPr="006B3FF0">
        <w:rPr>
          <w:bCs/>
        </w:rPr>
        <w:t>13) при предоставлении земельного участка, необходимого для осуществления деятельности, предусмотренной концессионным соглашением:</w:t>
      </w:r>
    </w:p>
    <w:p w:rsidR="004C64E0" w:rsidRPr="006B3FF0" w:rsidRDefault="004C64E0" w:rsidP="004C64E0">
      <w:pPr>
        <w:ind w:firstLine="708"/>
        <w:jc w:val="both"/>
        <w:rPr>
          <w:bCs/>
        </w:rPr>
      </w:pPr>
      <w:r w:rsidRPr="006B3FF0">
        <w:rPr>
          <w:bCs/>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B3FF0">
        <w:rPr>
          <w:bCs/>
        </w:rPr>
        <w:t>муниципально-частном</w:t>
      </w:r>
      <w:proofErr w:type="spellEnd"/>
      <w:r w:rsidRPr="006B3FF0">
        <w:rPr>
          <w:bCs/>
        </w:rPr>
        <w:t xml:space="preserve"> партнерстве, лицу, с которым заключены указанные соглашения)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14)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4C64E0" w:rsidRPr="006B3FF0" w:rsidRDefault="004C64E0" w:rsidP="004C64E0">
      <w:pPr>
        <w:ind w:firstLine="708"/>
        <w:jc w:val="both"/>
        <w:rPr>
          <w:bCs/>
        </w:rPr>
      </w:pPr>
      <w:r w:rsidRPr="006B3FF0">
        <w:rPr>
          <w:bCs/>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15)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4C64E0" w:rsidRPr="006B3FF0" w:rsidRDefault="004C64E0" w:rsidP="004C64E0">
      <w:pPr>
        <w:ind w:firstLine="708"/>
        <w:jc w:val="both"/>
        <w:rPr>
          <w:bCs/>
        </w:rPr>
      </w:pPr>
      <w:r w:rsidRPr="006B3FF0">
        <w:rPr>
          <w:bCs/>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16) при предоставлении земельного участка, необходимого для осуществления деятельности, предусмотренной специальным инвестиционным контрактом:</w:t>
      </w:r>
    </w:p>
    <w:p w:rsidR="004C64E0" w:rsidRPr="006B3FF0" w:rsidRDefault="004C64E0" w:rsidP="004C64E0">
      <w:pPr>
        <w:ind w:firstLine="708"/>
        <w:jc w:val="both"/>
        <w:rPr>
          <w:bCs/>
        </w:rPr>
      </w:pPr>
      <w:r w:rsidRPr="006B3FF0">
        <w:rPr>
          <w:bCs/>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17) при предоставлении земельного участка для охотничьего хозяйства:</w:t>
      </w:r>
    </w:p>
    <w:p w:rsidR="004C64E0" w:rsidRPr="006B3FF0" w:rsidRDefault="004C64E0" w:rsidP="004C64E0">
      <w:pPr>
        <w:ind w:firstLine="708"/>
        <w:jc w:val="both"/>
        <w:rPr>
          <w:bCs/>
        </w:rPr>
      </w:pPr>
      <w:proofErr w:type="spellStart"/>
      <w:r w:rsidRPr="006B3FF0">
        <w:rPr>
          <w:bCs/>
        </w:rPr>
        <w:t>охотхозяйственное</w:t>
      </w:r>
      <w:proofErr w:type="spellEnd"/>
      <w:r w:rsidRPr="006B3FF0">
        <w:rPr>
          <w:bCs/>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B3FF0">
        <w:rPr>
          <w:bCs/>
        </w:rPr>
        <w:t>охотхозяйственное</w:t>
      </w:r>
      <w:proofErr w:type="spellEnd"/>
      <w:r w:rsidRPr="006B3FF0">
        <w:rPr>
          <w:bCs/>
        </w:rPr>
        <w:t xml:space="preserve"> соглашение)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t>18) при предоставлении земельного участка, находящегося в границах зоны территориального развития:</w:t>
      </w:r>
    </w:p>
    <w:p w:rsidR="004C64E0" w:rsidRPr="006B3FF0" w:rsidRDefault="004C64E0" w:rsidP="004C64E0">
      <w:pPr>
        <w:ind w:firstLine="708"/>
        <w:jc w:val="both"/>
        <w:rPr>
          <w:bCs/>
        </w:rPr>
      </w:pPr>
      <w:r w:rsidRPr="006B3FF0">
        <w:rPr>
          <w:bCs/>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(запрашивается уполномоченным органом, заявитель вправе представить документ по собственной инициативе); </w:t>
      </w:r>
    </w:p>
    <w:p w:rsidR="004C64E0" w:rsidRPr="006B3FF0" w:rsidRDefault="004C64E0" w:rsidP="004C64E0">
      <w:pPr>
        <w:ind w:firstLine="708"/>
        <w:jc w:val="both"/>
        <w:rPr>
          <w:bCs/>
        </w:rPr>
      </w:pPr>
      <w:r w:rsidRPr="006B3FF0">
        <w:rPr>
          <w:bCs/>
        </w:rPr>
        <w:lastRenderedPageBreak/>
        <w:t>19)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4C64E0" w:rsidRPr="006B3FF0" w:rsidRDefault="004C64E0" w:rsidP="004C64E0">
      <w:pPr>
        <w:ind w:firstLine="708"/>
        <w:jc w:val="both"/>
        <w:rPr>
          <w:bCs/>
        </w:rPr>
      </w:pPr>
      <w:r w:rsidRPr="006B3FF0">
        <w:rPr>
          <w:bC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4C64E0" w:rsidRPr="006B3FF0" w:rsidRDefault="004C64E0" w:rsidP="004C64E0">
      <w:pPr>
        <w:ind w:firstLine="708"/>
        <w:jc w:val="both"/>
        <w:rPr>
          <w:bCs/>
        </w:rPr>
      </w:pPr>
      <w:r w:rsidRPr="006B3FF0">
        <w:rPr>
          <w:bCs/>
        </w:rPr>
        <w:t xml:space="preserve">5. Заверенный перевод </w:t>
      </w:r>
      <w:proofErr w:type="gramStart"/>
      <w:r w:rsidRPr="006B3FF0">
        <w:rPr>
          <w:bC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3FF0">
        <w:rPr>
          <w:bCs/>
        </w:rPr>
        <w:t>, если заявителем является иностранное юридическое лицо (заявитель представляет самостоятельно).</w:t>
      </w:r>
    </w:p>
    <w:p w:rsidR="004C64E0" w:rsidRPr="006B3FF0" w:rsidRDefault="004C64E0" w:rsidP="004C64E0">
      <w:pPr>
        <w:ind w:firstLine="708"/>
        <w:jc w:val="both"/>
        <w:rPr>
          <w:bCs/>
        </w:rPr>
      </w:pPr>
      <w:r w:rsidRPr="006B3FF0">
        <w:rPr>
          <w:bCs/>
        </w:rPr>
        <w:t xml:space="preserve">6. Выписка из ЕГРН об объекте недвижимости (об испрашиваемом земельном участке, здании, сооружении, </w:t>
      </w:r>
      <w:proofErr w:type="gramStart"/>
      <w:r w:rsidRPr="006B3FF0">
        <w:rPr>
          <w:bCs/>
        </w:rPr>
        <w:t>расположенных</w:t>
      </w:r>
      <w:proofErr w:type="gramEnd"/>
      <w:r w:rsidRPr="006B3FF0">
        <w:rPr>
          <w:bCs/>
        </w:rP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rsidRPr="006B3FF0">
        <w:rPr>
          <w:bCs/>
        </w:rPr>
        <w:t>Росреестр</w:t>
      </w:r>
      <w:proofErr w:type="spellEnd"/>
      <w:r w:rsidRPr="006B3FF0">
        <w:rPr>
          <w:bCs/>
        </w:rPr>
        <w:t>).</w:t>
      </w:r>
    </w:p>
    <w:p w:rsidR="004C64E0" w:rsidRPr="006B3FF0" w:rsidRDefault="004C64E0" w:rsidP="004C64E0">
      <w:pPr>
        <w:ind w:firstLine="708"/>
        <w:jc w:val="both"/>
        <w:rPr>
          <w:bCs/>
        </w:rPr>
      </w:pPr>
      <w:r w:rsidRPr="006B3FF0">
        <w:rPr>
          <w:bCs/>
        </w:rPr>
        <w:t>7. Выписка из Единого государственного реестра юридических лиц (далее – ЕГРЮЛ) (необходима в случае, если заявителем, является юридическое лицо, в том числе СНТ или ОНТ – заявитель вправе представить документ по собственной инициативе) запрашивается в Федеральной налоговой службе (далее – ФНС).</w:t>
      </w:r>
    </w:p>
    <w:p w:rsidR="004C64E0" w:rsidRPr="006B3FF0" w:rsidRDefault="004C64E0" w:rsidP="004C64E0">
      <w:pPr>
        <w:ind w:firstLine="708"/>
        <w:jc w:val="both"/>
        <w:rPr>
          <w:bCs/>
        </w:rPr>
      </w:pPr>
      <w:r w:rsidRPr="006B3FF0">
        <w:rPr>
          <w:bCs/>
        </w:rP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4C64E0" w:rsidRPr="006B3FF0" w:rsidRDefault="004C64E0" w:rsidP="004C64E0">
      <w:pPr>
        <w:ind w:firstLine="708"/>
        <w:jc w:val="both"/>
        <w:rPr>
          <w:bCs/>
        </w:rPr>
      </w:pPr>
      <w:r w:rsidRPr="006B3FF0">
        <w:rPr>
          <w:bCs/>
        </w:rPr>
        <w:t xml:space="preserve">9. </w:t>
      </w:r>
      <w:proofErr w:type="gramStart"/>
      <w:r w:rsidRPr="006B3FF0">
        <w:rPr>
          <w:bCs/>
        </w:rPr>
        <w:t>Утвержденный проект планировки (необходим в случае, если заявителем подано заявление о предоставлении земельного участка для комплексного освоения территории;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для освоения территории в целях строительства стандартного жилья;</w:t>
      </w:r>
      <w:proofErr w:type="gramEnd"/>
      <w:r w:rsidRPr="006B3FF0">
        <w:rPr>
          <w:bCs/>
        </w:rPr>
        <w:t xml:space="preserve"> для комплексного освоения территории в целях строительства стандартного жилья; для освоения территории в целях строительства и эксплуатации наемного дома коммерческого использования;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4C64E0" w:rsidRPr="006B3FF0" w:rsidRDefault="004C64E0" w:rsidP="004C64E0">
      <w:pPr>
        <w:ind w:firstLine="708"/>
        <w:jc w:val="both"/>
        <w:rPr>
          <w:bCs/>
        </w:rPr>
      </w:pPr>
      <w:r w:rsidRPr="006B3FF0">
        <w:rPr>
          <w:bCs/>
        </w:rPr>
        <w:t xml:space="preserve">10. Утвержденный проект межевания территории (необходим в случае, если заявителем подано заявление о предоставлении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roofErr w:type="gramStart"/>
      <w:r w:rsidRPr="006B3FF0">
        <w:rPr>
          <w:bCs/>
        </w:rPr>
        <w:t>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 ограниченного в обороте земельного участка общего назначения, расположенного в границах территории садоводства или огородничества;</w:t>
      </w:r>
      <w:proofErr w:type="gramEnd"/>
      <w:r w:rsidRPr="006B3FF0">
        <w:rPr>
          <w:bCs/>
        </w:rPr>
        <w:t xml:space="preserve"> </w:t>
      </w:r>
      <w:proofErr w:type="gramStart"/>
      <w:r w:rsidRPr="006B3FF0">
        <w:rPr>
          <w:bCs/>
        </w:rPr>
        <w:t>земельного участка, образованного в границах застроенной территории, в отношении которой заключен договор о ее развитии; для освоения территории в целях строительства стандартного жилья; для комплексного освоения территории в целях строительства стандартного жилья,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наемного дома коммерческого использования;</w:t>
      </w:r>
      <w:proofErr w:type="gramEnd"/>
      <w:r w:rsidRPr="006B3FF0">
        <w:rPr>
          <w:bCs/>
        </w:rPr>
        <w:t xml:space="preserve"> для освоения территории в целях строительства и эксплуатации наемного дома социального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4C64E0" w:rsidRPr="006B3FF0" w:rsidRDefault="004C64E0" w:rsidP="004C64E0">
      <w:pPr>
        <w:ind w:firstLine="708"/>
        <w:jc w:val="both"/>
        <w:rPr>
          <w:bCs/>
        </w:rPr>
      </w:pPr>
      <w:r w:rsidRPr="006B3FF0">
        <w:rPr>
          <w:bCs/>
        </w:rPr>
        <w:t>11. Указ или распоряжение Президента Российской Федерации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4C64E0" w:rsidRPr="006B3FF0" w:rsidRDefault="004C64E0" w:rsidP="004C64E0">
      <w:pPr>
        <w:ind w:firstLine="708"/>
        <w:jc w:val="both"/>
        <w:rPr>
          <w:bCs/>
        </w:rPr>
      </w:pPr>
      <w:r w:rsidRPr="006B3FF0">
        <w:rPr>
          <w:bCs/>
        </w:rPr>
        <w:lastRenderedPageBreak/>
        <w:t>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4C64E0" w:rsidRPr="006B3FF0" w:rsidRDefault="004C64E0" w:rsidP="004C64E0">
      <w:pPr>
        <w:ind w:firstLine="708"/>
        <w:jc w:val="both"/>
        <w:rPr>
          <w:bCs/>
        </w:rPr>
      </w:pPr>
      <w:r w:rsidRPr="006B3FF0">
        <w:rPr>
          <w:bCs/>
        </w:rPr>
        <w:t>13. Распоряжение Губернатора Ульяновской области (заявитель вправе представить документ по собственной инициативе). Запрашивается уполномоченным органом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4C64E0" w:rsidRPr="006B3FF0" w:rsidRDefault="004C64E0" w:rsidP="004C64E0">
      <w:pPr>
        <w:ind w:firstLine="708"/>
        <w:jc w:val="both"/>
        <w:rPr>
          <w:bCs/>
        </w:rPr>
      </w:pPr>
      <w:r w:rsidRPr="006B3FF0">
        <w:rPr>
          <w:bCs/>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6B3FF0">
        <w:rPr>
          <w:bCs/>
        </w:rPr>
        <w:t>электро</w:t>
      </w:r>
      <w:proofErr w:type="spellEnd"/>
      <w:r w:rsidRPr="006B3FF0">
        <w:rPr>
          <w:bCs/>
        </w:rPr>
        <w:t>-, тепл</w:t>
      </w:r>
      <w:proofErr w:type="gramStart"/>
      <w:r w:rsidRPr="006B3FF0">
        <w:rPr>
          <w:bCs/>
        </w:rPr>
        <w:t>о-</w:t>
      </w:r>
      <w:proofErr w:type="gramEnd"/>
      <w:r w:rsidRPr="006B3FF0">
        <w:rPr>
          <w:bCs/>
        </w:rPr>
        <w:t xml:space="preserve">, </w:t>
      </w:r>
      <w:proofErr w:type="spellStart"/>
      <w:r w:rsidRPr="006B3FF0">
        <w:rPr>
          <w:bCs/>
        </w:rPr>
        <w:t>газо</w:t>
      </w:r>
      <w:proofErr w:type="spellEnd"/>
      <w:r w:rsidRPr="006B3FF0">
        <w:rPr>
          <w:bCs/>
        </w:rPr>
        <w:t>-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4C64E0" w:rsidRPr="006B3FF0" w:rsidRDefault="004C64E0" w:rsidP="004C64E0">
      <w:pPr>
        <w:ind w:firstLine="708"/>
        <w:jc w:val="both"/>
        <w:rPr>
          <w:bCs/>
        </w:rPr>
      </w:pPr>
      <w:r w:rsidRPr="006B3FF0">
        <w:rPr>
          <w:bCs/>
        </w:rPr>
        <w:t xml:space="preserve">15. </w:t>
      </w:r>
      <w:proofErr w:type="gramStart"/>
      <w:r w:rsidRPr="006B3FF0">
        <w:rPr>
          <w:bC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w:t>
      </w:r>
      <w:proofErr w:type="gramEnd"/>
      <w:r w:rsidRPr="006B3FF0">
        <w:rPr>
          <w:bCs/>
        </w:rPr>
        <w:t>) Документ находится в распоряжении структурного подразделения уполномоченного органа</w:t>
      </w:r>
      <w:proofErr w:type="gramStart"/>
      <w:r w:rsidRPr="006B3FF0">
        <w:rPr>
          <w:bCs/>
        </w:rPr>
        <w:t>.».</w:t>
      </w:r>
      <w:proofErr w:type="gramEnd"/>
    </w:p>
    <w:p w:rsidR="000274FB" w:rsidRPr="006B3FF0" w:rsidRDefault="007D422F" w:rsidP="00215092">
      <w:pPr>
        <w:ind w:firstLine="709"/>
        <w:jc w:val="both"/>
      </w:pPr>
      <w:r w:rsidRPr="006B3FF0">
        <w:t>1.3</w:t>
      </w:r>
      <w:r w:rsidR="004C64E0" w:rsidRPr="006B3FF0">
        <w:t>. П</w:t>
      </w:r>
      <w:r w:rsidR="000274FB" w:rsidRPr="006B3FF0">
        <w:t xml:space="preserve">ункт 2.10 </w:t>
      </w:r>
      <w:r w:rsidR="004C64E0" w:rsidRPr="006B3FF0">
        <w:t xml:space="preserve">раздела 2 административного регламента </w:t>
      </w:r>
      <w:r w:rsidR="000274FB" w:rsidRPr="006B3FF0">
        <w:t>изложить в следующей редакции:</w:t>
      </w:r>
    </w:p>
    <w:p w:rsidR="00900E63" w:rsidRPr="006B3FF0" w:rsidRDefault="00215092" w:rsidP="002A28E1">
      <w:pPr>
        <w:autoSpaceDE w:val="0"/>
        <w:jc w:val="center"/>
        <w:rPr>
          <w:color w:val="000000"/>
        </w:rPr>
      </w:pPr>
      <w:r w:rsidRPr="006B3FF0">
        <w:rPr>
          <w:color w:val="000000"/>
        </w:rPr>
        <w:t>«</w:t>
      </w:r>
      <w:r w:rsidR="00900E63" w:rsidRPr="006B3FF0">
        <w:rPr>
          <w:color w:val="000000"/>
        </w:rPr>
        <w:t xml:space="preserve">2.10. Исчерпывающий перечень оснований для приостановления или отказа в предоставлении муниципальной услуги. </w:t>
      </w:r>
    </w:p>
    <w:p w:rsidR="00E002DF" w:rsidRPr="006B3FF0" w:rsidRDefault="00E002DF" w:rsidP="002A28E1">
      <w:pPr>
        <w:jc w:val="both"/>
      </w:pPr>
    </w:p>
    <w:p w:rsidR="00B4783F" w:rsidRPr="006B3FF0" w:rsidRDefault="00B4783F" w:rsidP="000274FB">
      <w:pPr>
        <w:autoSpaceDE w:val="0"/>
        <w:autoSpaceDN w:val="0"/>
        <w:adjustRightInd w:val="0"/>
        <w:ind w:firstLine="709"/>
        <w:jc w:val="both"/>
      </w:pPr>
      <w:r w:rsidRPr="006B3FF0">
        <w:t>Оснований для</w:t>
      </w:r>
      <w:r w:rsidR="00E002DF" w:rsidRPr="006B3FF0">
        <w:t xml:space="preserve"> приостановления муниципальной</w:t>
      </w:r>
      <w:r w:rsidRPr="006B3FF0">
        <w:t xml:space="preserve"> услуги законодательством</w:t>
      </w:r>
      <w:r w:rsidR="00F463A8" w:rsidRPr="006B3FF0">
        <w:t xml:space="preserve"> Российской Федерации, законодательством Ульяновской области </w:t>
      </w:r>
      <w:r w:rsidRPr="006B3FF0">
        <w:t>не предусмотрено.</w:t>
      </w:r>
    </w:p>
    <w:p w:rsidR="00477A73" w:rsidRPr="006B3FF0" w:rsidRDefault="00477A73" w:rsidP="000274FB">
      <w:pPr>
        <w:pStyle w:val="11"/>
        <w:widowControl w:val="0"/>
        <w:autoSpaceDE w:val="0"/>
        <w:autoSpaceDN w:val="0"/>
        <w:adjustRightInd w:val="0"/>
        <w:ind w:left="0" w:firstLine="709"/>
        <w:jc w:val="both"/>
      </w:pPr>
      <w:r w:rsidRPr="006B3FF0">
        <w:t xml:space="preserve">Основания для отказа в предоставлении земельного участка в аренду без проведения торгов: </w:t>
      </w:r>
    </w:p>
    <w:p w:rsidR="00215092" w:rsidRPr="006B3FF0" w:rsidRDefault="00215092" w:rsidP="00215092">
      <w:pPr>
        <w:ind w:firstLine="709"/>
        <w:jc w:val="both"/>
        <w:rPr>
          <w:shd w:val="clear" w:color="auto" w:fill="FFFFFF"/>
        </w:rPr>
      </w:pPr>
      <w:r w:rsidRPr="006B3FF0">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5092" w:rsidRPr="006B3FF0" w:rsidRDefault="00215092" w:rsidP="00215092">
      <w:pPr>
        <w:ind w:firstLine="709"/>
        <w:jc w:val="both"/>
      </w:pPr>
      <w:proofErr w:type="gramStart"/>
      <w:r w:rsidRPr="006B3FF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6B3FF0">
          <w:rPr>
            <w:rStyle w:val="a4"/>
            <w:color w:val="auto"/>
            <w:u w:val="none"/>
          </w:rPr>
          <w:t>подпунктом 10 пункта 2 статьи 39.10</w:t>
        </w:r>
      </w:hyperlink>
      <w:r w:rsidRPr="006B3FF0">
        <w:t> Земельного кодекса Российской Федерации;</w:t>
      </w:r>
      <w:proofErr w:type="gramEnd"/>
    </w:p>
    <w:p w:rsidR="00215092" w:rsidRPr="006B3FF0" w:rsidRDefault="00215092" w:rsidP="00215092">
      <w:pPr>
        <w:ind w:firstLine="709"/>
        <w:jc w:val="both"/>
      </w:pPr>
      <w:proofErr w:type="gramStart"/>
      <w:r w:rsidRPr="006B3FF0">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B3FF0">
        <w:t xml:space="preserve"> земельным участком общего назначения);</w:t>
      </w:r>
    </w:p>
    <w:p w:rsidR="00215092" w:rsidRPr="006B3FF0" w:rsidRDefault="00215092" w:rsidP="00215092">
      <w:pPr>
        <w:ind w:firstLine="709"/>
        <w:jc w:val="both"/>
      </w:pPr>
      <w:proofErr w:type="gramStart"/>
      <w:r w:rsidRPr="006B3FF0">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6B3FF0">
        <w:lastRenderedPageBreak/>
        <w:t>размещенные в соответствии со </w:t>
      </w:r>
      <w:hyperlink r:id="rId8" w:anchor="dst1095" w:history="1">
        <w:r w:rsidRPr="006B3FF0">
          <w:rPr>
            <w:rStyle w:val="a4"/>
            <w:color w:val="auto"/>
            <w:u w:val="none"/>
          </w:rPr>
          <w:t>статьей 39.36</w:t>
        </w:r>
      </w:hyperlink>
      <w:r w:rsidRPr="006B3FF0">
        <w:t> Земельного кодекса Российской Федерации, либо</w:t>
      </w:r>
      <w:proofErr w:type="gramEnd"/>
      <w:r w:rsidRPr="006B3FF0">
        <w:t xml:space="preserve"> </w:t>
      </w:r>
      <w:proofErr w:type="gramStart"/>
      <w:r w:rsidRPr="006B3FF0">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B3FF0">
        <w:t xml:space="preserve"> в сроки, установленные указанными решениями, не выполнены обязанности, предусмотренные </w:t>
      </w:r>
      <w:hyperlink r:id="rId9" w:anchor="dst2798" w:history="1">
        <w:r w:rsidRPr="006B3FF0">
          <w:rPr>
            <w:rStyle w:val="a4"/>
            <w:color w:val="auto"/>
            <w:u w:val="none"/>
          </w:rPr>
          <w:t>частью 11 статьи 55.32</w:t>
        </w:r>
      </w:hyperlink>
      <w:r w:rsidRPr="006B3FF0">
        <w:t> Градостроительного кодекса Российской Федерации;</w:t>
      </w:r>
    </w:p>
    <w:p w:rsidR="00215092" w:rsidRPr="006B3FF0" w:rsidRDefault="00215092" w:rsidP="00215092">
      <w:pPr>
        <w:ind w:firstLine="709"/>
        <w:jc w:val="both"/>
      </w:pPr>
      <w:proofErr w:type="gramStart"/>
      <w:r w:rsidRPr="006B3FF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6B3FF0">
          <w:rPr>
            <w:rStyle w:val="a4"/>
            <w:color w:val="auto"/>
            <w:u w:val="none"/>
          </w:rPr>
          <w:t>статьей 39.36</w:t>
        </w:r>
      </w:hyperlink>
      <w:r w:rsidRPr="006B3FF0">
        <w:t> Земельного кодекса Российской Федерации</w:t>
      </w:r>
      <w:proofErr w:type="gramEnd"/>
      <w:r w:rsidRPr="006B3FF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5092" w:rsidRPr="006B3FF0" w:rsidRDefault="00215092" w:rsidP="00215092">
      <w:pPr>
        <w:ind w:firstLine="709"/>
        <w:jc w:val="both"/>
      </w:pPr>
      <w:r w:rsidRPr="006B3FF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5092" w:rsidRPr="006B3FF0" w:rsidRDefault="00215092" w:rsidP="00215092">
      <w:pPr>
        <w:ind w:firstLine="709"/>
        <w:jc w:val="both"/>
      </w:pPr>
      <w:proofErr w:type="gramStart"/>
      <w:r w:rsidRPr="006B3FF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B3FF0">
        <w:t xml:space="preserve"> для целей резервирования;</w:t>
      </w:r>
    </w:p>
    <w:p w:rsidR="00215092" w:rsidRPr="006B3FF0" w:rsidRDefault="00215092" w:rsidP="00215092">
      <w:pPr>
        <w:ind w:firstLine="709"/>
        <w:jc w:val="both"/>
      </w:pPr>
      <w:proofErr w:type="gramStart"/>
      <w:r w:rsidRPr="006B3FF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5092" w:rsidRPr="006B3FF0" w:rsidRDefault="00215092" w:rsidP="00215092">
      <w:pPr>
        <w:ind w:firstLine="709"/>
        <w:jc w:val="both"/>
      </w:pPr>
      <w:proofErr w:type="gramStart"/>
      <w:r w:rsidRPr="006B3FF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B3FF0">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5092" w:rsidRPr="006B3FF0" w:rsidRDefault="00215092" w:rsidP="00215092">
      <w:pPr>
        <w:ind w:firstLine="709"/>
        <w:jc w:val="both"/>
      </w:pPr>
      <w:proofErr w:type="gramStart"/>
      <w:r w:rsidRPr="006B3FF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B3FF0">
        <w:t xml:space="preserve"> </w:t>
      </w:r>
      <w:proofErr w:type="gramStart"/>
      <w:r w:rsidRPr="006B3FF0">
        <w:t>которым</w:t>
      </w:r>
      <w:proofErr w:type="gramEnd"/>
      <w:r w:rsidRPr="006B3FF0">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15092" w:rsidRPr="006B3FF0" w:rsidRDefault="00215092" w:rsidP="00215092">
      <w:pPr>
        <w:ind w:firstLine="709"/>
        <w:jc w:val="both"/>
      </w:pPr>
      <w:r w:rsidRPr="006B3FF0">
        <w:t xml:space="preserve">11) указанный в заявлении о предоставлении земельного участка земельный участок является предметом аукциона, </w:t>
      </w:r>
      <w:proofErr w:type="gramStart"/>
      <w:r w:rsidRPr="006B3FF0">
        <w:t>извещение</w:t>
      </w:r>
      <w:proofErr w:type="gramEnd"/>
      <w:r w:rsidRPr="006B3FF0">
        <w:t xml:space="preserve"> о проведении которого размещено в соответствии с </w:t>
      </w:r>
      <w:hyperlink r:id="rId11" w:anchor="dst652" w:history="1">
        <w:r w:rsidRPr="006B3FF0">
          <w:rPr>
            <w:rStyle w:val="a4"/>
            <w:color w:val="auto"/>
            <w:u w:val="none"/>
          </w:rPr>
          <w:t>пунктом 19 статьи 39.11</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12) в отношении земельного участка, указанного в заявлении о его предоставлении, поступило предусмотренное </w:t>
      </w:r>
      <w:hyperlink r:id="rId12" w:anchor="dst613" w:history="1">
        <w:r w:rsidRPr="006B3FF0">
          <w:rPr>
            <w:rStyle w:val="a4"/>
            <w:color w:val="auto"/>
            <w:u w:val="none"/>
          </w:rPr>
          <w:t>подпунктом 6 пункта 4 статьи 39.11</w:t>
        </w:r>
      </w:hyperlink>
      <w:r w:rsidRPr="006B3FF0">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6B3FF0">
        <w:lastRenderedPageBreak/>
        <w:t>с </w:t>
      </w:r>
      <w:hyperlink r:id="rId13" w:anchor="dst611" w:history="1">
        <w:r w:rsidRPr="006B3FF0">
          <w:rPr>
            <w:rStyle w:val="a4"/>
            <w:color w:val="auto"/>
            <w:u w:val="none"/>
          </w:rPr>
          <w:t>подпунктом 4 пункта 4 статьи 39.11</w:t>
        </w:r>
      </w:hyperlink>
      <w:r w:rsidRPr="006B3FF0">
        <w:t> Земельного кодекса Российской Федерации и уполномоченным</w:t>
      </w:r>
      <w:proofErr w:type="gramEnd"/>
      <w:r w:rsidRPr="006B3FF0">
        <w:t xml:space="preserve"> органом не принято решение об отказе в проведении этого аукциона по основаниям, предусмотренным </w:t>
      </w:r>
      <w:hyperlink r:id="rId14" w:anchor="dst620" w:history="1">
        <w:r w:rsidRPr="006B3FF0">
          <w:rPr>
            <w:rStyle w:val="a4"/>
            <w:color w:val="auto"/>
            <w:u w:val="none"/>
          </w:rPr>
          <w:t>пунктом 8 статьи 39.11</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6B3FF0">
          <w:rPr>
            <w:rStyle w:val="a4"/>
            <w:color w:val="auto"/>
            <w:u w:val="none"/>
          </w:rPr>
          <w:t>подпунктом 1 пункта 1 статьи 39.18</w:t>
        </w:r>
      </w:hyperlink>
      <w:r w:rsidRPr="006B3FF0">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15092" w:rsidRPr="006B3FF0" w:rsidRDefault="00215092" w:rsidP="00215092">
      <w:pPr>
        <w:ind w:firstLine="709"/>
        <w:jc w:val="both"/>
      </w:pPr>
      <w:r w:rsidRPr="006B3FF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5092" w:rsidRPr="006B3FF0" w:rsidRDefault="00215092" w:rsidP="00215092">
      <w:pPr>
        <w:ind w:firstLine="709"/>
        <w:jc w:val="both"/>
      </w:pPr>
      <w:r w:rsidRPr="006B3FF0">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5092" w:rsidRPr="006B3FF0" w:rsidRDefault="00215092" w:rsidP="00215092">
      <w:pPr>
        <w:ind w:firstLine="709"/>
        <w:jc w:val="both"/>
      </w:pPr>
      <w:proofErr w:type="gramStart"/>
      <w:r w:rsidRPr="006B3FF0">
        <w:t>15) испрашиваемый земельный участок не включен в утвержденный в установленном Правительством Российской Федерации </w:t>
      </w:r>
      <w:hyperlink r:id="rId16" w:anchor="dst100010" w:history="1">
        <w:r w:rsidRPr="006B3FF0">
          <w:rPr>
            <w:rStyle w:val="a4"/>
            <w:color w:val="auto"/>
            <w:u w:val="none"/>
          </w:rPr>
          <w:t>порядке</w:t>
        </w:r>
      </w:hyperlink>
      <w:r w:rsidRPr="006B3FF0">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6B3FF0">
          <w:rPr>
            <w:rStyle w:val="a4"/>
            <w:color w:val="auto"/>
            <w:u w:val="none"/>
          </w:rPr>
          <w:t>подпунктом 10 пункта 2 статьи 39.10</w:t>
        </w:r>
      </w:hyperlink>
      <w:r w:rsidRPr="006B3FF0">
        <w:t> Земельного кодекса Российской Федерации;</w:t>
      </w:r>
      <w:proofErr w:type="gramEnd"/>
    </w:p>
    <w:p w:rsidR="00215092" w:rsidRPr="006B3FF0" w:rsidRDefault="00215092" w:rsidP="00215092">
      <w:pPr>
        <w:ind w:firstLine="709"/>
        <w:jc w:val="both"/>
      </w:pPr>
      <w:r w:rsidRPr="006B3FF0">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6B3FF0">
          <w:rPr>
            <w:rStyle w:val="a4"/>
            <w:color w:val="auto"/>
            <w:u w:val="none"/>
          </w:rPr>
          <w:t>пунктом 6 статьи 39.10</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5092" w:rsidRPr="006B3FF0" w:rsidRDefault="00215092" w:rsidP="00215092">
      <w:pPr>
        <w:ind w:firstLine="709"/>
        <w:jc w:val="both"/>
      </w:pPr>
      <w:r w:rsidRPr="006B3FF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5092" w:rsidRPr="006B3FF0" w:rsidRDefault="00215092" w:rsidP="00215092">
      <w:pPr>
        <w:ind w:firstLine="709"/>
        <w:jc w:val="both"/>
      </w:pPr>
      <w:r w:rsidRPr="006B3FF0">
        <w:t>19) предоставление земельного участка на заявленном виде прав не допускается;</w:t>
      </w:r>
    </w:p>
    <w:p w:rsidR="00215092" w:rsidRPr="006B3FF0" w:rsidRDefault="00215092" w:rsidP="00215092">
      <w:pPr>
        <w:ind w:firstLine="709"/>
        <w:jc w:val="both"/>
      </w:pPr>
      <w:r w:rsidRPr="006B3FF0">
        <w:t>20) в отношении земельного участка, указанного в заявлен</w:t>
      </w:r>
      <w:proofErr w:type="gramStart"/>
      <w:r w:rsidRPr="006B3FF0">
        <w:t>ии о е</w:t>
      </w:r>
      <w:proofErr w:type="gramEnd"/>
      <w:r w:rsidRPr="006B3FF0">
        <w:t>го предоставлении, не установлен вид разрешенного использования;</w:t>
      </w:r>
    </w:p>
    <w:p w:rsidR="00215092" w:rsidRPr="006B3FF0" w:rsidRDefault="00215092" w:rsidP="00215092">
      <w:pPr>
        <w:ind w:firstLine="709"/>
        <w:jc w:val="both"/>
      </w:pPr>
      <w:r w:rsidRPr="006B3FF0">
        <w:t>21) указанный в заявлении о предоставлении земельного участка земельный участок не отнесен к определенной категории земель;</w:t>
      </w:r>
    </w:p>
    <w:p w:rsidR="00215092" w:rsidRPr="006B3FF0" w:rsidRDefault="00215092" w:rsidP="00215092">
      <w:pPr>
        <w:ind w:firstLine="709"/>
        <w:jc w:val="both"/>
      </w:pPr>
      <w:r w:rsidRPr="006B3FF0">
        <w:t>22) в отношении земельного участка, указанного в заявлен</w:t>
      </w:r>
      <w:proofErr w:type="gramStart"/>
      <w:r w:rsidRPr="006B3FF0">
        <w:t>ии о е</w:t>
      </w:r>
      <w:proofErr w:type="gramEnd"/>
      <w:r w:rsidRPr="006B3FF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5092" w:rsidRPr="006B3FF0" w:rsidRDefault="00215092" w:rsidP="00215092">
      <w:pPr>
        <w:ind w:firstLine="709"/>
        <w:jc w:val="both"/>
      </w:pPr>
      <w:proofErr w:type="gramStart"/>
      <w:r w:rsidRPr="006B3FF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B3FF0">
        <w:t xml:space="preserve"> сносу или реконструкции;</w:t>
      </w:r>
    </w:p>
    <w:p w:rsidR="00215092" w:rsidRPr="006B3FF0" w:rsidRDefault="00215092" w:rsidP="00215092">
      <w:pPr>
        <w:ind w:firstLine="709"/>
        <w:jc w:val="both"/>
      </w:pPr>
      <w:r w:rsidRPr="006B3FF0">
        <w:lastRenderedPageBreak/>
        <w:t>24) границы земельного участка, указанного в заявлен</w:t>
      </w:r>
      <w:proofErr w:type="gramStart"/>
      <w:r w:rsidRPr="006B3FF0">
        <w:t>ии о е</w:t>
      </w:r>
      <w:proofErr w:type="gramEnd"/>
      <w:r w:rsidRPr="006B3FF0">
        <w:t>го предоставлении, подлежат уточнению в соответствии с Федеральным </w:t>
      </w:r>
      <w:hyperlink r:id="rId19" w:history="1">
        <w:r w:rsidRPr="006B3FF0">
          <w:rPr>
            <w:rStyle w:val="a4"/>
            <w:color w:val="auto"/>
            <w:u w:val="none"/>
          </w:rPr>
          <w:t>законом</w:t>
        </w:r>
      </w:hyperlink>
      <w:r w:rsidRPr="006B3FF0">
        <w:t> «О государственной регистрации недвижимости»;</w:t>
      </w:r>
    </w:p>
    <w:p w:rsidR="00215092" w:rsidRPr="006B3FF0" w:rsidRDefault="00215092" w:rsidP="00215092">
      <w:pPr>
        <w:ind w:firstLine="709"/>
        <w:jc w:val="both"/>
      </w:pPr>
      <w:r w:rsidRPr="006B3FF0">
        <w:t>25) площадь земельного участка, указанного в заявлен</w:t>
      </w:r>
      <w:proofErr w:type="gramStart"/>
      <w:r w:rsidRPr="006B3FF0">
        <w:t>ии о е</w:t>
      </w:r>
      <w:proofErr w:type="gramEnd"/>
      <w:r w:rsidRPr="006B3FF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5092" w:rsidRPr="006B3FF0" w:rsidRDefault="00215092" w:rsidP="00215092">
      <w:pPr>
        <w:ind w:firstLine="709"/>
        <w:jc w:val="both"/>
      </w:pPr>
      <w:proofErr w:type="gramStart"/>
      <w:r w:rsidRPr="006B3FF0">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6B3FF0">
          <w:rPr>
            <w:rStyle w:val="a4"/>
            <w:color w:val="auto"/>
            <w:u w:val="none"/>
          </w:rPr>
          <w:t>частью 4 статьи 18</w:t>
        </w:r>
      </w:hyperlink>
      <w:r w:rsidRPr="006B3FF0">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B3FF0">
        <w:t> </w:t>
      </w:r>
      <w:hyperlink r:id="rId21" w:anchor="dst100138" w:history="1">
        <w:r w:rsidRPr="006B3FF0">
          <w:rPr>
            <w:rStyle w:val="a4"/>
            <w:color w:val="auto"/>
            <w:u w:val="none"/>
          </w:rPr>
          <w:t>частью 3 статьи 14</w:t>
        </w:r>
      </w:hyperlink>
      <w:r w:rsidRPr="006B3FF0">
        <w:t> указанного Федерального закона</w:t>
      </w:r>
      <w:proofErr w:type="gramStart"/>
      <w:r w:rsidRPr="006B3FF0">
        <w:t>.»</w:t>
      </w:r>
      <w:proofErr w:type="gramEnd"/>
    </w:p>
    <w:p w:rsidR="004C64E0" w:rsidRPr="006B3FF0" w:rsidRDefault="004C64E0" w:rsidP="004C64E0">
      <w:pPr>
        <w:ind w:firstLine="708"/>
        <w:jc w:val="both"/>
        <w:rPr>
          <w:bCs/>
        </w:rPr>
      </w:pPr>
      <w:r w:rsidRPr="006B3FF0">
        <w:rPr>
          <w:bCs/>
        </w:rPr>
        <w:t>1.4. Пункт 2.17. раздела 2 административного регламента изложить в следующей редакции:</w:t>
      </w:r>
    </w:p>
    <w:p w:rsidR="004C64E0" w:rsidRPr="006B3FF0" w:rsidRDefault="004C64E0" w:rsidP="004C64E0">
      <w:pPr>
        <w:ind w:firstLine="708"/>
        <w:jc w:val="both"/>
        <w:rPr>
          <w:bCs/>
        </w:rPr>
      </w:pPr>
      <w:r w:rsidRPr="006B3FF0">
        <w:rPr>
          <w:bCs/>
        </w:rPr>
        <w:t xml:space="preserve">«2.17. Показатели доступности и качества муниципальных услуг </w:t>
      </w:r>
    </w:p>
    <w:p w:rsidR="004C64E0" w:rsidRPr="006B3FF0" w:rsidRDefault="004C64E0" w:rsidP="004C64E0">
      <w:pPr>
        <w:ind w:firstLine="708"/>
        <w:jc w:val="both"/>
        <w:rPr>
          <w:bCs/>
        </w:rPr>
      </w:pPr>
    </w:p>
    <w:p w:rsidR="004C64E0" w:rsidRPr="006B3FF0" w:rsidRDefault="004C64E0" w:rsidP="004C64E0">
      <w:pPr>
        <w:ind w:firstLine="708"/>
        <w:jc w:val="both"/>
        <w:rPr>
          <w:bCs/>
        </w:rPr>
      </w:pPr>
      <w:r w:rsidRPr="006B3FF0">
        <w:rPr>
          <w:bCs/>
        </w:rPr>
        <w:t>Показателями доступности и качества муниципальной услуги являются:</w:t>
      </w:r>
    </w:p>
    <w:p w:rsidR="004C64E0" w:rsidRPr="006B3FF0" w:rsidRDefault="004C64E0" w:rsidP="004C64E0">
      <w:pPr>
        <w:ind w:firstLine="708"/>
        <w:jc w:val="both"/>
        <w:rPr>
          <w:bCs/>
        </w:rPr>
      </w:pPr>
      <w:r w:rsidRPr="006B3FF0">
        <w:rPr>
          <w:bCs/>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4C64E0" w:rsidRPr="006B3FF0" w:rsidRDefault="004C64E0" w:rsidP="004C64E0">
      <w:pPr>
        <w:ind w:firstLine="708"/>
        <w:jc w:val="both"/>
        <w:rPr>
          <w:bCs/>
        </w:rPr>
      </w:pPr>
      <w:r w:rsidRPr="006B3FF0">
        <w:rPr>
          <w:bCs/>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C64E0" w:rsidRPr="006B3FF0" w:rsidRDefault="004C64E0" w:rsidP="004C64E0">
      <w:pPr>
        <w:ind w:firstLine="708"/>
        <w:jc w:val="both"/>
        <w:rPr>
          <w:bCs/>
        </w:rPr>
      </w:pPr>
      <w:r w:rsidRPr="006B3FF0">
        <w:rPr>
          <w:bCs/>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sidRPr="006B3FF0">
        <w:rPr>
          <w:bCs/>
        </w:rPr>
        <w:t>.»</w:t>
      </w:r>
      <w:proofErr w:type="gramEnd"/>
      <w:r w:rsidRPr="006B3FF0">
        <w:rPr>
          <w:bCs/>
        </w:rPr>
        <w:t>.</w:t>
      </w:r>
    </w:p>
    <w:p w:rsidR="004C64E0" w:rsidRPr="006B3FF0" w:rsidRDefault="004C64E0" w:rsidP="004C64E0">
      <w:pPr>
        <w:ind w:firstLine="708"/>
        <w:jc w:val="both"/>
        <w:rPr>
          <w:bCs/>
        </w:rPr>
      </w:pPr>
      <w:r w:rsidRPr="006B3FF0">
        <w:rPr>
          <w:bCs/>
        </w:rPr>
        <w:t>1.5. Пункт 2.18. раздела 2 административного регламента изложить в следующей редакции:</w:t>
      </w:r>
    </w:p>
    <w:p w:rsidR="004C64E0" w:rsidRPr="006B3FF0" w:rsidRDefault="004C64E0" w:rsidP="004C64E0">
      <w:pPr>
        <w:ind w:firstLine="708"/>
        <w:jc w:val="both"/>
        <w:rPr>
          <w:bCs/>
        </w:rPr>
      </w:pPr>
      <w:r w:rsidRPr="006B3FF0">
        <w:rPr>
          <w:bCs/>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64E0" w:rsidRPr="006B3FF0" w:rsidRDefault="004C64E0" w:rsidP="004C64E0">
      <w:pPr>
        <w:ind w:firstLine="708"/>
        <w:jc w:val="both"/>
        <w:rPr>
          <w:bCs/>
        </w:rPr>
      </w:pPr>
    </w:p>
    <w:p w:rsidR="004C64E0" w:rsidRPr="006B3FF0" w:rsidRDefault="004C64E0" w:rsidP="004C64E0">
      <w:pPr>
        <w:ind w:firstLine="708"/>
        <w:jc w:val="both"/>
        <w:rPr>
          <w:bCs/>
        </w:rPr>
      </w:pPr>
      <w:r w:rsidRPr="006B3FF0">
        <w:rPr>
          <w:bCs/>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C64E0" w:rsidRPr="006B3FF0" w:rsidRDefault="004C64E0" w:rsidP="004C64E0">
      <w:pPr>
        <w:ind w:firstLine="708"/>
        <w:jc w:val="both"/>
        <w:rPr>
          <w:bCs/>
        </w:rPr>
      </w:pPr>
      <w:r w:rsidRPr="006B3FF0">
        <w:rPr>
          <w:bCs/>
        </w:rPr>
        <w:t>Муниципальная услуга не предоставляется по экстерриториальному принципу.</w:t>
      </w:r>
    </w:p>
    <w:p w:rsidR="004C64E0" w:rsidRPr="006B3FF0" w:rsidRDefault="004C64E0" w:rsidP="004C64E0">
      <w:pPr>
        <w:ind w:firstLine="708"/>
        <w:jc w:val="both"/>
        <w:rPr>
          <w:bCs/>
        </w:rPr>
      </w:pPr>
      <w:r w:rsidRPr="006B3FF0">
        <w:rPr>
          <w:bCs/>
        </w:rPr>
        <w:t>Предоставление муниципальной услуги посредством комплексного запроса в ОГКУ «Правительство для граждан» не осуществляется.</w:t>
      </w:r>
    </w:p>
    <w:p w:rsidR="004C64E0" w:rsidRPr="006B3FF0" w:rsidRDefault="004C64E0" w:rsidP="004C64E0">
      <w:pPr>
        <w:ind w:firstLine="708"/>
        <w:jc w:val="both"/>
        <w:rPr>
          <w:bCs/>
        </w:rPr>
      </w:pPr>
      <w:r w:rsidRPr="006B3FF0">
        <w:rPr>
          <w:bCs/>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C64E0" w:rsidRPr="006B3FF0" w:rsidRDefault="004C64E0" w:rsidP="004C64E0">
      <w:pPr>
        <w:ind w:firstLine="708"/>
        <w:jc w:val="both"/>
        <w:rPr>
          <w:bCs/>
        </w:rPr>
      </w:pPr>
      <w:proofErr w:type="gramStart"/>
      <w:r w:rsidRPr="006B3FF0">
        <w:rPr>
          <w:bCs/>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4C64E0" w:rsidRPr="006B3FF0" w:rsidRDefault="004C64E0" w:rsidP="004C64E0">
      <w:pPr>
        <w:ind w:firstLine="708"/>
        <w:jc w:val="both"/>
        <w:rPr>
          <w:bCs/>
        </w:rPr>
      </w:pPr>
      <w:r w:rsidRPr="006B3FF0">
        <w:rPr>
          <w:bCs/>
        </w:rPr>
        <w:t>При подаче посредством Единого портала заявление подписывается простой электронной подписью</w:t>
      </w:r>
      <w:proofErr w:type="gramStart"/>
      <w:r w:rsidRPr="006B3FF0">
        <w:rPr>
          <w:bCs/>
        </w:rPr>
        <w:t>.».</w:t>
      </w:r>
      <w:proofErr w:type="gramEnd"/>
    </w:p>
    <w:p w:rsidR="004C64E0" w:rsidRPr="006B3FF0" w:rsidRDefault="004C64E0" w:rsidP="004C64E0">
      <w:pPr>
        <w:ind w:firstLine="708"/>
        <w:jc w:val="both"/>
        <w:rPr>
          <w:rFonts w:eastAsia="Calibri"/>
          <w:bCs/>
          <w:lang w:eastAsia="en-US"/>
        </w:rPr>
      </w:pPr>
      <w:r w:rsidRPr="006B3FF0">
        <w:t xml:space="preserve">1.6. Раздел 3 </w:t>
      </w:r>
      <w:r w:rsidRPr="006B3FF0">
        <w:rPr>
          <w:rFonts w:eastAsia="Calibri"/>
          <w:bCs/>
          <w:lang w:eastAsia="en-US"/>
        </w:rPr>
        <w:t>административного регламента изложить в следующей редакции:</w:t>
      </w:r>
    </w:p>
    <w:p w:rsidR="004C64E0" w:rsidRPr="006B3FF0" w:rsidRDefault="004C64E0" w:rsidP="004C64E0">
      <w:pPr>
        <w:autoSpaceDE w:val="0"/>
        <w:ind w:firstLine="709"/>
        <w:jc w:val="both"/>
      </w:pPr>
      <w:r w:rsidRPr="006B3FF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64E0" w:rsidRPr="006B3FF0" w:rsidRDefault="004C64E0" w:rsidP="004C64E0">
      <w:pPr>
        <w:autoSpaceDE w:val="0"/>
        <w:ind w:firstLine="709"/>
        <w:jc w:val="both"/>
      </w:pPr>
    </w:p>
    <w:p w:rsidR="004C64E0" w:rsidRPr="006B3FF0" w:rsidRDefault="004C64E0" w:rsidP="006B3FF0">
      <w:pPr>
        <w:autoSpaceDE w:val="0"/>
        <w:ind w:firstLine="709"/>
        <w:jc w:val="both"/>
      </w:pPr>
      <w:r w:rsidRPr="006B3FF0">
        <w:t>3.1. Исчерпывающие перечни административных процедур</w:t>
      </w:r>
    </w:p>
    <w:p w:rsidR="004C64E0" w:rsidRPr="006B3FF0" w:rsidRDefault="004C64E0" w:rsidP="004C64E0">
      <w:pPr>
        <w:autoSpaceDE w:val="0"/>
        <w:ind w:firstLine="709"/>
        <w:jc w:val="both"/>
      </w:pPr>
      <w:r w:rsidRPr="006B3FF0">
        <w:t>3.1.1. Исчерпывающий перечень административных процедур в уполномоченном органе:</w:t>
      </w:r>
    </w:p>
    <w:p w:rsidR="004C64E0" w:rsidRPr="006B3FF0" w:rsidRDefault="004C64E0" w:rsidP="004C64E0">
      <w:pPr>
        <w:autoSpaceDE w:val="0"/>
        <w:ind w:firstLine="709"/>
        <w:jc w:val="both"/>
      </w:pPr>
      <w:r w:rsidRPr="006B3FF0">
        <w:t>1) приём и регистрация заявления и приложенных документов для предоставления муниципальной услуги;</w:t>
      </w:r>
    </w:p>
    <w:p w:rsidR="004C64E0" w:rsidRPr="006B3FF0" w:rsidRDefault="004C64E0" w:rsidP="004C64E0">
      <w:pPr>
        <w:autoSpaceDE w:val="0"/>
        <w:ind w:firstLine="709"/>
        <w:jc w:val="both"/>
      </w:pPr>
      <w:r w:rsidRPr="006B3FF0">
        <w:t>2) рассмотрение заявления, проведение проверки представленных документов;</w:t>
      </w:r>
    </w:p>
    <w:p w:rsidR="004C64E0" w:rsidRPr="006B3FF0" w:rsidRDefault="004C64E0" w:rsidP="004C64E0">
      <w:pPr>
        <w:autoSpaceDE w:val="0"/>
        <w:ind w:firstLine="709"/>
        <w:jc w:val="both"/>
      </w:pPr>
      <w:r w:rsidRPr="006B3FF0">
        <w:t>3) возврат заявления уполномоченным органом заявителю;</w:t>
      </w:r>
    </w:p>
    <w:p w:rsidR="004C64E0" w:rsidRPr="006B3FF0" w:rsidRDefault="004C64E0" w:rsidP="004C64E0">
      <w:pPr>
        <w:autoSpaceDE w:val="0"/>
        <w:ind w:firstLine="709"/>
        <w:jc w:val="both"/>
      </w:pPr>
      <w:r w:rsidRPr="006B3FF0">
        <w:t>4) формирование и направление межведомственных запросов;</w:t>
      </w:r>
    </w:p>
    <w:p w:rsidR="004C64E0" w:rsidRPr="006B3FF0" w:rsidRDefault="004C64E0" w:rsidP="004C64E0">
      <w:pPr>
        <w:autoSpaceDE w:val="0"/>
        <w:ind w:firstLine="709"/>
        <w:jc w:val="both"/>
      </w:pPr>
      <w:r w:rsidRPr="006B3FF0">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64E0" w:rsidRPr="006B3FF0" w:rsidRDefault="004C64E0" w:rsidP="004C64E0">
      <w:pPr>
        <w:autoSpaceDE w:val="0"/>
        <w:ind w:firstLine="709"/>
        <w:jc w:val="both"/>
      </w:pPr>
      <w:r w:rsidRPr="006B3FF0">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64E0" w:rsidRPr="006B3FF0" w:rsidRDefault="004C64E0" w:rsidP="004C64E0">
      <w:pPr>
        <w:autoSpaceDE w:val="0"/>
        <w:ind w:firstLine="709"/>
        <w:jc w:val="both"/>
      </w:pPr>
      <w:r w:rsidRPr="006B3FF0">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C64E0" w:rsidRPr="006B3FF0" w:rsidRDefault="004C64E0" w:rsidP="004C64E0">
      <w:pPr>
        <w:autoSpaceDE w:val="0"/>
        <w:ind w:firstLine="709"/>
        <w:jc w:val="both"/>
      </w:pPr>
      <w:r w:rsidRPr="006B3FF0">
        <w:t>1) предоставление в установленном порядке информации заявителям и обеспечение доступа заявителей к сведениям о муниципальных услугах;</w:t>
      </w:r>
    </w:p>
    <w:p w:rsidR="004C64E0" w:rsidRPr="006B3FF0" w:rsidRDefault="004C64E0" w:rsidP="004C64E0">
      <w:pPr>
        <w:autoSpaceDE w:val="0"/>
        <w:ind w:firstLine="709"/>
        <w:jc w:val="both"/>
      </w:pPr>
      <w:r w:rsidRPr="006B3FF0">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4C64E0" w:rsidRPr="006B3FF0" w:rsidRDefault="004C64E0" w:rsidP="004C64E0">
      <w:pPr>
        <w:autoSpaceDE w:val="0"/>
        <w:ind w:firstLine="709"/>
        <w:jc w:val="both"/>
      </w:pPr>
      <w:r w:rsidRPr="006B3FF0">
        <w:t>3) получение заявителем сведений о ходе выполнения запроса о предоставлении муниципальной услуги;</w:t>
      </w:r>
    </w:p>
    <w:p w:rsidR="004C64E0" w:rsidRPr="006B3FF0" w:rsidRDefault="004C64E0" w:rsidP="004C64E0">
      <w:pPr>
        <w:autoSpaceDE w:val="0"/>
        <w:ind w:firstLine="709"/>
        <w:jc w:val="both"/>
      </w:pPr>
      <w:r w:rsidRPr="006B3FF0">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4C64E0" w:rsidRPr="006B3FF0" w:rsidRDefault="004C64E0" w:rsidP="004C64E0">
      <w:pPr>
        <w:autoSpaceDE w:val="0"/>
        <w:ind w:firstLine="709"/>
        <w:jc w:val="both"/>
      </w:pPr>
      <w:r w:rsidRPr="006B3FF0">
        <w:t>5) получение заявителем результата предоставления муниципальной услуги, если иное не установлено федеральным законом;</w:t>
      </w:r>
    </w:p>
    <w:p w:rsidR="004C64E0" w:rsidRPr="006B3FF0" w:rsidRDefault="004C64E0" w:rsidP="004C64E0">
      <w:pPr>
        <w:autoSpaceDE w:val="0"/>
        <w:ind w:firstLine="709"/>
        <w:jc w:val="both"/>
      </w:pPr>
      <w:r w:rsidRPr="006B3FF0">
        <w:t>6) иные действия, необходимые для предоставления муниципальной услуги: не осуществляются.</w:t>
      </w:r>
    </w:p>
    <w:p w:rsidR="004C64E0" w:rsidRPr="006B3FF0" w:rsidRDefault="004C64E0" w:rsidP="004C64E0">
      <w:pPr>
        <w:autoSpaceDE w:val="0"/>
        <w:ind w:firstLine="709"/>
        <w:jc w:val="both"/>
      </w:pPr>
      <w:r w:rsidRPr="006B3FF0">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C64E0" w:rsidRPr="006B3FF0" w:rsidRDefault="004C64E0" w:rsidP="004C64E0">
      <w:pPr>
        <w:autoSpaceDE w:val="0"/>
        <w:ind w:firstLine="709"/>
        <w:jc w:val="both"/>
      </w:pPr>
      <w:r w:rsidRPr="006B3FF0">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C64E0" w:rsidRPr="006B3FF0" w:rsidRDefault="004C64E0" w:rsidP="004C64E0">
      <w:pPr>
        <w:autoSpaceDE w:val="0"/>
        <w:ind w:firstLine="709"/>
        <w:jc w:val="both"/>
      </w:pPr>
      <w:r w:rsidRPr="006B3FF0">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C64E0" w:rsidRPr="006B3FF0" w:rsidRDefault="004C64E0" w:rsidP="004C64E0">
      <w:pPr>
        <w:autoSpaceDE w:val="0"/>
        <w:ind w:firstLine="709"/>
        <w:jc w:val="both"/>
      </w:pPr>
    </w:p>
    <w:p w:rsidR="004C64E0" w:rsidRPr="006B3FF0" w:rsidRDefault="004C64E0" w:rsidP="006B3FF0">
      <w:pPr>
        <w:autoSpaceDE w:val="0"/>
        <w:ind w:firstLine="709"/>
        <w:jc w:val="both"/>
      </w:pPr>
      <w:r w:rsidRPr="006B3FF0">
        <w:t>3.2. Порядок выполнения административных процедур при предоставлении муниципальной услуги в уполномоченном органе</w:t>
      </w:r>
    </w:p>
    <w:p w:rsidR="004C64E0" w:rsidRPr="006B3FF0" w:rsidRDefault="004C64E0" w:rsidP="004C64E0">
      <w:pPr>
        <w:autoSpaceDE w:val="0"/>
        <w:ind w:firstLine="709"/>
        <w:jc w:val="both"/>
      </w:pPr>
      <w:r w:rsidRPr="006B3FF0">
        <w:t>3.2.1. Приём и регистрация заявления и приложенных документов для предоставления муниципальной услуги.</w:t>
      </w:r>
    </w:p>
    <w:p w:rsidR="004C64E0" w:rsidRPr="006B3FF0" w:rsidRDefault="004C64E0" w:rsidP="004C64E0">
      <w:pPr>
        <w:autoSpaceDE w:val="0"/>
        <w:ind w:firstLine="709"/>
        <w:jc w:val="both"/>
      </w:pPr>
      <w:r w:rsidRPr="006B3FF0">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4C64E0" w:rsidRPr="006B3FF0" w:rsidRDefault="004C64E0" w:rsidP="004C64E0">
      <w:pPr>
        <w:autoSpaceDE w:val="0"/>
        <w:ind w:firstLine="709"/>
        <w:jc w:val="both"/>
      </w:pPr>
      <w:r w:rsidRPr="006B3FF0">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4C64E0" w:rsidRPr="006B3FF0" w:rsidRDefault="004C64E0" w:rsidP="004C64E0">
      <w:pPr>
        <w:autoSpaceDE w:val="0"/>
        <w:ind w:firstLine="709"/>
        <w:jc w:val="both"/>
      </w:pPr>
      <w:r w:rsidRPr="006B3FF0">
        <w:lastRenderedPageBreak/>
        <w:t>Главный специалист-эксперт администрации муниципального образования «</w:t>
      </w:r>
      <w:r w:rsidR="006B3FF0" w:rsidRPr="006B3FF0">
        <w:t>Новоселкинское</w:t>
      </w:r>
      <w:r w:rsidRPr="006B3FF0">
        <w:t xml:space="preserve">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4C64E0" w:rsidRPr="006B3FF0" w:rsidRDefault="004C64E0" w:rsidP="004C64E0">
      <w:pPr>
        <w:autoSpaceDE w:val="0"/>
        <w:ind w:firstLine="709"/>
        <w:jc w:val="both"/>
      </w:pPr>
      <w:r w:rsidRPr="006B3FF0">
        <w:t xml:space="preserve">Главный специалист-эксперт, осуществляющий функцию по </w:t>
      </w:r>
      <w:proofErr w:type="gramStart"/>
      <w:r w:rsidRPr="006B3FF0">
        <w:t>контролю за</w:t>
      </w:r>
      <w:proofErr w:type="gramEnd"/>
      <w:r w:rsidRPr="006B3FF0">
        <w:t xml:space="preserve"> исполнением поручений уполномоченного органа осуществляет регистрацию документов и передаёт их Руководителю уполномоченного органа.</w:t>
      </w:r>
    </w:p>
    <w:p w:rsidR="004C64E0" w:rsidRPr="006B3FF0" w:rsidRDefault="004C64E0" w:rsidP="004C64E0">
      <w:pPr>
        <w:autoSpaceDE w:val="0"/>
        <w:ind w:firstLine="709"/>
        <w:jc w:val="both"/>
      </w:pPr>
      <w:r w:rsidRPr="006B3FF0">
        <w:t>Руководитель уполномоченного органа рассматривает документы, визирует и передаёт с поручениями специалисту для работы.</w:t>
      </w:r>
    </w:p>
    <w:p w:rsidR="004C64E0" w:rsidRPr="006B3FF0" w:rsidRDefault="004C64E0" w:rsidP="004C64E0">
      <w:pPr>
        <w:autoSpaceDE w:val="0"/>
        <w:ind w:firstLine="709"/>
        <w:jc w:val="both"/>
      </w:pPr>
      <w:r w:rsidRPr="006B3FF0">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4C64E0" w:rsidRPr="006B3FF0" w:rsidRDefault="004C64E0" w:rsidP="004C64E0">
      <w:pPr>
        <w:autoSpaceDE w:val="0"/>
        <w:ind w:firstLine="709"/>
        <w:jc w:val="both"/>
      </w:pPr>
      <w:r w:rsidRPr="006B3FF0">
        <w:t>Максимальный срок исполнения административной процедуры – 1 (один) рабочий день со дня начала административной процедуры.</w:t>
      </w:r>
    </w:p>
    <w:p w:rsidR="004C64E0" w:rsidRPr="006B3FF0" w:rsidRDefault="004C64E0" w:rsidP="004C64E0">
      <w:pPr>
        <w:autoSpaceDE w:val="0"/>
        <w:ind w:firstLine="709"/>
        <w:jc w:val="both"/>
      </w:pPr>
      <w:r w:rsidRPr="006B3FF0">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4C64E0" w:rsidRPr="006B3FF0" w:rsidRDefault="004C64E0" w:rsidP="004C64E0">
      <w:pPr>
        <w:autoSpaceDE w:val="0"/>
        <w:ind w:firstLine="709"/>
        <w:jc w:val="both"/>
      </w:pPr>
      <w:r w:rsidRPr="006B3FF0">
        <w:t xml:space="preserve">3.2.2. Рассмотрение заявления, проведение проверки представленных документов. </w:t>
      </w:r>
    </w:p>
    <w:p w:rsidR="004C64E0" w:rsidRPr="006B3FF0" w:rsidRDefault="004C64E0" w:rsidP="004C64E0">
      <w:pPr>
        <w:autoSpaceDE w:val="0"/>
        <w:ind w:firstLine="709"/>
        <w:jc w:val="both"/>
      </w:pPr>
      <w:r w:rsidRPr="006B3FF0">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4C64E0" w:rsidRPr="006B3FF0" w:rsidRDefault="004C64E0" w:rsidP="004C64E0">
      <w:pPr>
        <w:autoSpaceDE w:val="0"/>
        <w:ind w:firstLine="709"/>
        <w:jc w:val="both"/>
      </w:pPr>
      <w:r w:rsidRPr="006B3FF0">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4C64E0" w:rsidRPr="006B3FF0" w:rsidRDefault="004C64E0" w:rsidP="004C64E0">
      <w:pPr>
        <w:autoSpaceDE w:val="0"/>
        <w:ind w:firstLine="709"/>
        <w:jc w:val="both"/>
      </w:pPr>
      <w:r w:rsidRPr="006B3FF0">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4C64E0" w:rsidRPr="006B3FF0" w:rsidRDefault="004C64E0" w:rsidP="004C64E0">
      <w:pPr>
        <w:autoSpaceDE w:val="0"/>
        <w:ind w:firstLine="709"/>
        <w:jc w:val="both"/>
      </w:pPr>
      <w:r w:rsidRPr="006B3FF0">
        <w:t>Максимальный срок исполнения административной процедуры – 1 (один) рабочий день со дня начала административной процедуры.</w:t>
      </w:r>
    </w:p>
    <w:p w:rsidR="004C64E0" w:rsidRPr="006B3FF0" w:rsidRDefault="004C64E0" w:rsidP="004C64E0">
      <w:pPr>
        <w:autoSpaceDE w:val="0"/>
        <w:ind w:firstLine="709"/>
        <w:jc w:val="both"/>
      </w:pPr>
      <w:r w:rsidRPr="006B3FF0">
        <w:t>3.2.3. Возврат заявления уполномоченным органом заявителю.</w:t>
      </w:r>
    </w:p>
    <w:p w:rsidR="004C64E0" w:rsidRPr="006B3FF0" w:rsidRDefault="004C64E0" w:rsidP="004C64E0">
      <w:pPr>
        <w:autoSpaceDE w:val="0"/>
        <w:ind w:firstLine="709"/>
        <w:jc w:val="both"/>
      </w:pPr>
      <w:r w:rsidRPr="006B3FF0">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4C64E0" w:rsidRPr="006B3FF0" w:rsidRDefault="004C64E0" w:rsidP="004C64E0">
      <w:pPr>
        <w:autoSpaceDE w:val="0"/>
        <w:ind w:firstLine="709"/>
        <w:jc w:val="both"/>
      </w:pPr>
      <w:r w:rsidRPr="006B3FF0">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4C64E0" w:rsidRPr="006B3FF0" w:rsidRDefault="004C64E0" w:rsidP="004C64E0">
      <w:pPr>
        <w:autoSpaceDE w:val="0"/>
        <w:ind w:firstLine="709"/>
        <w:jc w:val="both"/>
      </w:pPr>
      <w:r w:rsidRPr="006B3FF0">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sidRPr="006B3FF0">
        <w:t>контролю за</w:t>
      </w:r>
      <w:proofErr w:type="gramEnd"/>
      <w:r w:rsidRPr="006B3FF0">
        <w:t xml:space="preserve"> исполнением поручений уполномоченного органа для регистрации и отправки. </w:t>
      </w:r>
    </w:p>
    <w:p w:rsidR="004C64E0" w:rsidRPr="006B3FF0" w:rsidRDefault="004C64E0" w:rsidP="004C64E0">
      <w:pPr>
        <w:autoSpaceDE w:val="0"/>
        <w:ind w:firstLine="709"/>
        <w:jc w:val="both"/>
      </w:pPr>
      <w:r w:rsidRPr="006B3FF0">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4C64E0" w:rsidRPr="006B3FF0" w:rsidRDefault="004C64E0" w:rsidP="004C64E0">
      <w:pPr>
        <w:autoSpaceDE w:val="0"/>
        <w:ind w:firstLine="709"/>
        <w:jc w:val="both"/>
      </w:pPr>
      <w:r w:rsidRPr="006B3FF0">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4C64E0" w:rsidRPr="006B3FF0" w:rsidRDefault="004C64E0" w:rsidP="004C64E0">
      <w:pPr>
        <w:autoSpaceDE w:val="0"/>
        <w:ind w:firstLine="709"/>
        <w:jc w:val="both"/>
      </w:pPr>
      <w:r w:rsidRPr="006B3FF0">
        <w:t>Максимальный срок выполнения административной процедуры – 2 (два) рабочих дня со дня начала административной процедуры.</w:t>
      </w:r>
    </w:p>
    <w:p w:rsidR="004C64E0" w:rsidRPr="006B3FF0" w:rsidRDefault="004C64E0" w:rsidP="004C64E0">
      <w:pPr>
        <w:autoSpaceDE w:val="0"/>
        <w:ind w:firstLine="709"/>
        <w:jc w:val="both"/>
      </w:pPr>
      <w:r w:rsidRPr="006B3FF0">
        <w:t>Способом фиксации результата выполнения административной процедуры является пометка об отправке почтовым отправлением.</w:t>
      </w:r>
    </w:p>
    <w:p w:rsidR="004C64E0" w:rsidRPr="006B3FF0" w:rsidRDefault="004C64E0" w:rsidP="004C64E0">
      <w:pPr>
        <w:autoSpaceDE w:val="0"/>
        <w:ind w:firstLine="709"/>
        <w:jc w:val="both"/>
      </w:pPr>
      <w:r w:rsidRPr="006B3FF0">
        <w:t>3.2.4. Формирование и направление межведомственных запросов.</w:t>
      </w:r>
    </w:p>
    <w:p w:rsidR="004C64E0" w:rsidRPr="006B3FF0" w:rsidRDefault="004C64E0" w:rsidP="004C64E0">
      <w:pPr>
        <w:autoSpaceDE w:val="0"/>
        <w:ind w:firstLine="709"/>
        <w:jc w:val="both"/>
      </w:pPr>
      <w:r w:rsidRPr="006B3FF0">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w:t>
      </w:r>
      <w:r w:rsidRPr="006B3FF0">
        <w:lastRenderedPageBreak/>
        <w:t>предоставления муниципальной услуги, указанных в подпунктах 5-6 пункта 2.6 настоящего Административного регламента.</w:t>
      </w:r>
    </w:p>
    <w:p w:rsidR="004C64E0" w:rsidRPr="006B3FF0" w:rsidRDefault="004C64E0" w:rsidP="004C64E0">
      <w:pPr>
        <w:autoSpaceDE w:val="0"/>
        <w:ind w:firstLine="709"/>
        <w:jc w:val="both"/>
      </w:pPr>
      <w:r w:rsidRPr="006B3FF0">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6B3FF0">
        <w:t>Росреестре</w:t>
      </w:r>
      <w:proofErr w:type="spellEnd"/>
      <w:r w:rsidRPr="006B3FF0">
        <w:t>.</w:t>
      </w:r>
    </w:p>
    <w:p w:rsidR="004C64E0" w:rsidRPr="006B3FF0" w:rsidRDefault="004C64E0" w:rsidP="004C64E0">
      <w:pPr>
        <w:autoSpaceDE w:val="0"/>
        <w:ind w:firstLine="709"/>
        <w:jc w:val="both"/>
      </w:pPr>
      <w:r w:rsidRPr="006B3FF0">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6B3FF0">
        <w:t>Росреестр</w:t>
      </w:r>
      <w:proofErr w:type="spellEnd"/>
      <w:r w:rsidRPr="006B3FF0">
        <w:t>, в соответствии с частью 9 статьи 62 Федерального закона от 13.07.2015 № 218-ФЗ «О государственной регистрации недвижимости».</w:t>
      </w:r>
    </w:p>
    <w:p w:rsidR="004C64E0" w:rsidRPr="006B3FF0" w:rsidRDefault="004C64E0" w:rsidP="004C64E0">
      <w:pPr>
        <w:autoSpaceDE w:val="0"/>
        <w:ind w:firstLine="709"/>
        <w:jc w:val="both"/>
      </w:pPr>
      <w:r w:rsidRPr="006B3FF0">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4C64E0" w:rsidRPr="006B3FF0" w:rsidRDefault="004C64E0" w:rsidP="004C64E0">
      <w:pPr>
        <w:autoSpaceDE w:val="0"/>
        <w:ind w:firstLine="709"/>
        <w:jc w:val="both"/>
      </w:pPr>
      <w:r w:rsidRPr="006B3FF0">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4C64E0" w:rsidRPr="006B3FF0" w:rsidRDefault="004C64E0" w:rsidP="004C64E0">
      <w:pPr>
        <w:autoSpaceDE w:val="0"/>
        <w:ind w:firstLine="709"/>
        <w:jc w:val="both"/>
      </w:pPr>
      <w:r w:rsidRPr="006B3FF0">
        <w:t xml:space="preserve">Результатом административной процедуры является получение документов (сведений, указанных в них) из </w:t>
      </w:r>
      <w:proofErr w:type="spellStart"/>
      <w:r w:rsidRPr="006B3FF0">
        <w:t>Росреестра</w:t>
      </w:r>
      <w:proofErr w:type="spellEnd"/>
      <w:r w:rsidRPr="006B3FF0">
        <w:t>, ФНС.</w:t>
      </w:r>
    </w:p>
    <w:p w:rsidR="004C64E0" w:rsidRPr="006B3FF0" w:rsidRDefault="004C64E0" w:rsidP="004C64E0">
      <w:pPr>
        <w:autoSpaceDE w:val="0"/>
        <w:ind w:firstLine="709"/>
        <w:jc w:val="both"/>
      </w:pPr>
      <w:r w:rsidRPr="006B3FF0">
        <w:t>Максимальный срок исполнения административной процедуры – 5 (пять) рабочих дней со дня начала административной процедуры.</w:t>
      </w:r>
    </w:p>
    <w:p w:rsidR="004C64E0" w:rsidRPr="006B3FF0" w:rsidRDefault="004C64E0" w:rsidP="004C64E0">
      <w:pPr>
        <w:autoSpaceDE w:val="0"/>
        <w:ind w:firstLine="709"/>
        <w:jc w:val="both"/>
      </w:pPr>
      <w:r w:rsidRPr="006B3FF0">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6B3FF0">
        <w:t>Росреестра</w:t>
      </w:r>
      <w:proofErr w:type="spellEnd"/>
      <w:r w:rsidRPr="006B3FF0">
        <w:t>, ФНС, уполномоченного органа.</w:t>
      </w:r>
    </w:p>
    <w:p w:rsidR="004C64E0" w:rsidRPr="006B3FF0" w:rsidRDefault="004C64E0" w:rsidP="004C64E0">
      <w:pPr>
        <w:autoSpaceDE w:val="0"/>
        <w:ind w:firstLine="709"/>
        <w:jc w:val="both"/>
      </w:pPr>
      <w:r w:rsidRPr="006B3FF0">
        <w:t>3.2.5.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4C64E0" w:rsidRPr="006B3FF0" w:rsidRDefault="004C64E0" w:rsidP="004C64E0">
      <w:pPr>
        <w:autoSpaceDE w:val="0"/>
        <w:ind w:firstLine="709"/>
        <w:jc w:val="both"/>
      </w:pPr>
      <w:r w:rsidRPr="006B3FF0">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4C64E0" w:rsidRPr="006B3FF0" w:rsidRDefault="004C64E0" w:rsidP="004C64E0">
      <w:pPr>
        <w:autoSpaceDE w:val="0"/>
        <w:ind w:firstLine="709"/>
        <w:jc w:val="both"/>
      </w:pPr>
      <w:r w:rsidRPr="006B3FF0">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4C64E0" w:rsidRPr="006B3FF0" w:rsidRDefault="004C64E0" w:rsidP="004C64E0">
      <w:pPr>
        <w:autoSpaceDE w:val="0"/>
        <w:ind w:firstLine="709"/>
        <w:jc w:val="both"/>
      </w:pPr>
      <w:r w:rsidRPr="006B3FF0">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4C64E0" w:rsidRPr="006B3FF0" w:rsidRDefault="004C64E0" w:rsidP="004C64E0">
      <w:pPr>
        <w:autoSpaceDE w:val="0"/>
        <w:ind w:firstLine="709"/>
        <w:jc w:val="both"/>
      </w:pPr>
      <w:r w:rsidRPr="006B3FF0">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4C64E0" w:rsidRPr="006B3FF0" w:rsidRDefault="004C64E0" w:rsidP="004C64E0">
      <w:pPr>
        <w:autoSpaceDE w:val="0"/>
        <w:ind w:firstLine="709"/>
        <w:jc w:val="both"/>
      </w:pPr>
      <w:r w:rsidRPr="006B3FF0">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4C64E0" w:rsidRPr="006B3FF0" w:rsidRDefault="004C64E0" w:rsidP="004C64E0">
      <w:pPr>
        <w:autoSpaceDE w:val="0"/>
        <w:ind w:firstLine="709"/>
        <w:jc w:val="both"/>
      </w:pPr>
      <w:r w:rsidRPr="006B3FF0">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4C64E0" w:rsidRPr="006B3FF0" w:rsidRDefault="004C64E0" w:rsidP="004C64E0">
      <w:pPr>
        <w:autoSpaceDE w:val="0"/>
        <w:ind w:firstLine="709"/>
        <w:jc w:val="both"/>
      </w:pPr>
      <w:r w:rsidRPr="006B3FF0">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4C64E0" w:rsidRPr="006B3FF0" w:rsidRDefault="004C64E0" w:rsidP="004C64E0">
      <w:pPr>
        <w:autoSpaceDE w:val="0"/>
        <w:ind w:firstLine="709"/>
        <w:jc w:val="both"/>
      </w:pPr>
      <w:proofErr w:type="gramStart"/>
      <w:r w:rsidRPr="006B3FF0">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4C64E0" w:rsidRPr="006B3FF0" w:rsidRDefault="004C64E0" w:rsidP="004C64E0">
      <w:pPr>
        <w:autoSpaceDE w:val="0"/>
        <w:ind w:firstLine="709"/>
        <w:jc w:val="both"/>
      </w:pPr>
      <w:r w:rsidRPr="006B3FF0">
        <w:t>Максимальный срок выполнения административной процедуры – 2 (два) рабочих дня.</w:t>
      </w:r>
    </w:p>
    <w:p w:rsidR="004C64E0" w:rsidRPr="006B3FF0" w:rsidRDefault="004C64E0" w:rsidP="004C64E0">
      <w:pPr>
        <w:autoSpaceDE w:val="0"/>
        <w:ind w:firstLine="709"/>
        <w:jc w:val="both"/>
      </w:pPr>
      <w:r w:rsidRPr="006B3FF0">
        <w:lastRenderedPageBreak/>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4C64E0" w:rsidRPr="006B3FF0" w:rsidRDefault="004C64E0" w:rsidP="004C64E0">
      <w:pPr>
        <w:autoSpaceDE w:val="0"/>
        <w:ind w:firstLine="709"/>
        <w:jc w:val="both"/>
      </w:pPr>
      <w:r w:rsidRPr="006B3FF0">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C64E0" w:rsidRPr="006B3FF0" w:rsidRDefault="004C64E0" w:rsidP="004C64E0">
      <w:pPr>
        <w:autoSpaceDE w:val="0"/>
        <w:ind w:firstLine="709"/>
        <w:jc w:val="both"/>
      </w:pPr>
      <w:r w:rsidRPr="006B3FF0">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4C64E0" w:rsidRPr="006B3FF0" w:rsidRDefault="004C64E0" w:rsidP="004C64E0">
      <w:pPr>
        <w:autoSpaceDE w:val="0"/>
        <w:ind w:firstLine="709"/>
        <w:jc w:val="both"/>
      </w:pPr>
      <w:r w:rsidRPr="006B3FF0">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4C64E0" w:rsidRPr="006B3FF0" w:rsidRDefault="004C64E0" w:rsidP="004C64E0">
      <w:pPr>
        <w:autoSpaceDE w:val="0"/>
        <w:ind w:firstLine="709"/>
        <w:jc w:val="both"/>
      </w:pPr>
      <w:r w:rsidRPr="006B3FF0">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C64E0" w:rsidRPr="006B3FF0" w:rsidRDefault="004C64E0" w:rsidP="004C64E0">
      <w:pPr>
        <w:autoSpaceDE w:val="0"/>
        <w:ind w:firstLine="709"/>
        <w:jc w:val="both"/>
      </w:pPr>
      <w:r w:rsidRPr="006B3FF0">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C64E0" w:rsidRPr="006B3FF0" w:rsidRDefault="004C64E0" w:rsidP="004C64E0">
      <w:pPr>
        <w:autoSpaceDE w:val="0"/>
        <w:ind w:firstLine="709"/>
        <w:jc w:val="both"/>
      </w:pPr>
      <w:r w:rsidRPr="006B3FF0">
        <w:t>Максимальный срок выполнения административной процедуры – 1 (один) рабочий день.</w:t>
      </w:r>
    </w:p>
    <w:p w:rsidR="004C64E0" w:rsidRPr="006B3FF0" w:rsidRDefault="004C64E0" w:rsidP="004C64E0">
      <w:pPr>
        <w:autoSpaceDE w:val="0"/>
        <w:ind w:firstLine="709"/>
        <w:jc w:val="both"/>
      </w:pPr>
      <w:r w:rsidRPr="006B3FF0">
        <w:t>Способом фиксации результата выполнения административной процедуры является пометка в деле о выдаче (направлении) документа.</w:t>
      </w:r>
    </w:p>
    <w:p w:rsidR="004C64E0" w:rsidRPr="006B3FF0" w:rsidRDefault="004C64E0" w:rsidP="004C64E0">
      <w:pPr>
        <w:autoSpaceDE w:val="0"/>
        <w:ind w:firstLine="709"/>
        <w:jc w:val="both"/>
      </w:pPr>
    </w:p>
    <w:p w:rsidR="004C64E0" w:rsidRPr="006B3FF0" w:rsidRDefault="004C64E0" w:rsidP="006B3FF0">
      <w:pPr>
        <w:autoSpaceDE w:val="0"/>
        <w:ind w:firstLine="709"/>
        <w:jc w:val="both"/>
      </w:pPr>
      <w:r w:rsidRPr="006B3FF0">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C64E0" w:rsidRPr="006B3FF0" w:rsidRDefault="004C64E0" w:rsidP="004C64E0">
      <w:pPr>
        <w:autoSpaceDE w:val="0"/>
        <w:ind w:firstLine="709"/>
        <w:jc w:val="both"/>
      </w:pPr>
      <w:r w:rsidRPr="006B3FF0">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4C64E0" w:rsidRPr="006B3FF0" w:rsidRDefault="004C64E0" w:rsidP="004C64E0">
      <w:pPr>
        <w:autoSpaceDE w:val="0"/>
        <w:ind w:firstLine="709"/>
        <w:jc w:val="both"/>
      </w:pPr>
      <w:r w:rsidRPr="006B3FF0">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4C64E0" w:rsidRPr="006B3FF0" w:rsidRDefault="004C64E0" w:rsidP="004C64E0">
      <w:pPr>
        <w:autoSpaceDE w:val="0"/>
        <w:ind w:firstLine="709"/>
        <w:jc w:val="both"/>
      </w:pPr>
      <w:r w:rsidRPr="006B3FF0">
        <w:t>Заявитель может подать заявление, подписанное простой электронной подписью, в форме электронного документа через Единый портал.</w:t>
      </w:r>
    </w:p>
    <w:p w:rsidR="004C64E0" w:rsidRPr="006B3FF0" w:rsidRDefault="004C64E0" w:rsidP="004C64E0">
      <w:pPr>
        <w:autoSpaceDE w:val="0"/>
        <w:ind w:firstLine="709"/>
        <w:jc w:val="both"/>
      </w:pPr>
      <w:r w:rsidRPr="006B3FF0">
        <w:t>Документы, направляемые в электронной форме, должны соответствовать следующим требованиям:</w:t>
      </w:r>
    </w:p>
    <w:p w:rsidR="004C64E0" w:rsidRPr="006B3FF0" w:rsidRDefault="004C64E0" w:rsidP="004C64E0">
      <w:pPr>
        <w:autoSpaceDE w:val="0"/>
        <w:ind w:firstLine="709"/>
        <w:jc w:val="both"/>
      </w:pPr>
      <w:r w:rsidRPr="006B3FF0">
        <w:t>1)</w:t>
      </w:r>
      <w:r w:rsidRPr="006B3FF0">
        <w:tab/>
        <w:t xml:space="preserve">заявления представляются в уполномоченный орган в виде файлов </w:t>
      </w:r>
    </w:p>
    <w:p w:rsidR="004C64E0" w:rsidRPr="006B3FF0" w:rsidRDefault="004C64E0" w:rsidP="004C64E0">
      <w:pPr>
        <w:autoSpaceDE w:val="0"/>
        <w:ind w:firstLine="709"/>
        <w:jc w:val="both"/>
      </w:pPr>
      <w:r w:rsidRPr="006B3FF0">
        <w:t xml:space="preserve">в формате </w:t>
      </w:r>
      <w:proofErr w:type="spellStart"/>
      <w:r w:rsidRPr="006B3FF0">
        <w:t>doc</w:t>
      </w:r>
      <w:proofErr w:type="spellEnd"/>
      <w:r w:rsidRPr="006B3FF0">
        <w:t xml:space="preserve">, </w:t>
      </w:r>
      <w:proofErr w:type="spellStart"/>
      <w:r w:rsidRPr="006B3FF0">
        <w:t>docx</w:t>
      </w:r>
      <w:proofErr w:type="spellEnd"/>
      <w:r w:rsidRPr="006B3FF0">
        <w:t xml:space="preserve">, </w:t>
      </w:r>
      <w:proofErr w:type="spellStart"/>
      <w:r w:rsidRPr="006B3FF0">
        <w:t>txt</w:t>
      </w:r>
      <w:proofErr w:type="spellEnd"/>
      <w:r w:rsidRPr="006B3FF0">
        <w:t xml:space="preserve">, </w:t>
      </w:r>
      <w:proofErr w:type="spellStart"/>
      <w:r w:rsidRPr="006B3FF0">
        <w:t>xls</w:t>
      </w:r>
      <w:proofErr w:type="spellEnd"/>
      <w:r w:rsidRPr="006B3FF0">
        <w:t xml:space="preserve">, </w:t>
      </w:r>
      <w:proofErr w:type="spellStart"/>
      <w:r w:rsidRPr="006B3FF0">
        <w:t>xlsx</w:t>
      </w:r>
      <w:proofErr w:type="spellEnd"/>
      <w:r w:rsidRPr="006B3FF0">
        <w:t xml:space="preserve">, </w:t>
      </w:r>
      <w:proofErr w:type="spellStart"/>
      <w:r w:rsidRPr="006B3FF0">
        <w:t>rtf</w:t>
      </w:r>
      <w:proofErr w:type="spellEnd"/>
      <w:r w:rsidRPr="006B3FF0">
        <w:t>, если указанные заявления предоставляются в форме электронного документа посредством электронной почты;</w:t>
      </w:r>
    </w:p>
    <w:p w:rsidR="004C64E0" w:rsidRPr="006B3FF0" w:rsidRDefault="004C64E0" w:rsidP="004C64E0">
      <w:pPr>
        <w:autoSpaceDE w:val="0"/>
        <w:ind w:firstLine="709"/>
        <w:jc w:val="both"/>
      </w:pPr>
      <w:r w:rsidRPr="006B3FF0">
        <w:t>2)</w:t>
      </w:r>
      <w:r w:rsidRPr="006B3FF0">
        <w:ta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64E0" w:rsidRPr="006B3FF0" w:rsidRDefault="004C64E0" w:rsidP="004C64E0">
      <w:pPr>
        <w:autoSpaceDE w:val="0"/>
        <w:ind w:firstLine="709"/>
        <w:jc w:val="both"/>
      </w:pPr>
      <w:r w:rsidRPr="006B3FF0">
        <w:t>3)</w:t>
      </w:r>
      <w:r w:rsidRPr="006B3FF0">
        <w:tab/>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4C64E0" w:rsidRPr="006B3FF0" w:rsidRDefault="004C64E0" w:rsidP="004C64E0">
      <w:pPr>
        <w:autoSpaceDE w:val="0"/>
        <w:ind w:firstLine="709"/>
        <w:jc w:val="both"/>
      </w:pPr>
      <w:proofErr w:type="gramStart"/>
      <w:r w:rsidRPr="006B3FF0">
        <w:t>4)</w:t>
      </w:r>
      <w:r w:rsidRPr="006B3FF0">
        <w:tab/>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4C64E0" w:rsidRPr="006B3FF0" w:rsidRDefault="004C64E0" w:rsidP="004C64E0">
      <w:pPr>
        <w:autoSpaceDE w:val="0"/>
        <w:ind w:firstLine="709"/>
        <w:jc w:val="both"/>
      </w:pPr>
      <w:r w:rsidRPr="006B3FF0">
        <w:t>3.3.3. Получение заявителем сведений о ходе выполнения запроса о предоставлении муниципальной услуги.</w:t>
      </w:r>
    </w:p>
    <w:p w:rsidR="004C64E0" w:rsidRPr="006B3FF0" w:rsidRDefault="004C64E0" w:rsidP="004C64E0">
      <w:pPr>
        <w:autoSpaceDE w:val="0"/>
        <w:ind w:firstLine="709"/>
        <w:jc w:val="both"/>
      </w:pPr>
      <w:r w:rsidRPr="006B3FF0">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C64E0" w:rsidRPr="006B3FF0" w:rsidRDefault="004C64E0" w:rsidP="004C64E0">
      <w:pPr>
        <w:autoSpaceDE w:val="0"/>
        <w:ind w:firstLine="709"/>
        <w:jc w:val="both"/>
      </w:pPr>
      <w:r w:rsidRPr="006B3FF0">
        <w:t>3.3.4. Получение заявителем результата предоставления муниципальной услуги, если иное не установлено федеральным законом.</w:t>
      </w:r>
    </w:p>
    <w:p w:rsidR="004C64E0" w:rsidRPr="006B3FF0" w:rsidRDefault="004C64E0" w:rsidP="004C64E0">
      <w:pPr>
        <w:autoSpaceDE w:val="0"/>
        <w:ind w:firstLine="709"/>
        <w:jc w:val="both"/>
      </w:pPr>
      <w:r w:rsidRPr="006B3FF0">
        <w:lastRenderedPageBreak/>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rsidR="004C64E0" w:rsidRPr="006B3FF0" w:rsidRDefault="004C64E0" w:rsidP="004C64E0">
      <w:pPr>
        <w:autoSpaceDE w:val="0"/>
        <w:ind w:firstLine="709"/>
        <w:jc w:val="both"/>
      </w:pPr>
      <w:r w:rsidRPr="006B3FF0">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6B3FF0">
        <w:t>pdf</w:t>
      </w:r>
      <w:proofErr w:type="spellEnd"/>
      <w:r w:rsidRPr="006B3FF0">
        <w:t xml:space="preserve">, </w:t>
      </w:r>
      <w:proofErr w:type="spellStart"/>
      <w:r w:rsidRPr="006B3FF0">
        <w:t>jpg</w:t>
      </w:r>
      <w:proofErr w:type="spellEnd"/>
      <w:r w:rsidRPr="006B3FF0">
        <w:t xml:space="preserve">, </w:t>
      </w:r>
      <w:proofErr w:type="spellStart"/>
      <w:r w:rsidRPr="006B3FF0">
        <w:t>tiff</w:t>
      </w:r>
      <w:proofErr w:type="spellEnd"/>
      <w:r w:rsidRPr="006B3FF0">
        <w:t xml:space="preserve"> на электронную почту заявителя, одновременно с уведомлением о результате предоставления муниципальной услуги.</w:t>
      </w:r>
    </w:p>
    <w:p w:rsidR="004C64E0" w:rsidRPr="006B3FF0" w:rsidRDefault="004C64E0" w:rsidP="004C64E0">
      <w:pPr>
        <w:autoSpaceDE w:val="0"/>
        <w:ind w:firstLine="709"/>
        <w:jc w:val="both"/>
      </w:pPr>
      <w:r w:rsidRPr="006B3FF0">
        <w:t xml:space="preserve">Если в качестве </w:t>
      </w:r>
      <w:proofErr w:type="gramStart"/>
      <w:r w:rsidRPr="006B3FF0">
        <w:t>способа получения результата предоставления муниципальной услуги</w:t>
      </w:r>
      <w:proofErr w:type="gramEnd"/>
      <w:r w:rsidRPr="006B3FF0">
        <w:t xml:space="preserve">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4C64E0" w:rsidRPr="006B3FF0" w:rsidRDefault="004C64E0" w:rsidP="004C64E0">
      <w:pPr>
        <w:autoSpaceDE w:val="0"/>
        <w:ind w:firstLine="709"/>
        <w:jc w:val="center"/>
      </w:pPr>
      <w:r w:rsidRPr="006B3FF0">
        <w:t>3.4. Порядок выполнения административных процедур</w:t>
      </w:r>
    </w:p>
    <w:p w:rsidR="004C64E0" w:rsidRPr="006B3FF0" w:rsidRDefault="004C64E0" w:rsidP="004C64E0">
      <w:pPr>
        <w:autoSpaceDE w:val="0"/>
        <w:ind w:firstLine="709"/>
        <w:jc w:val="center"/>
      </w:pPr>
      <w:r w:rsidRPr="006B3FF0">
        <w:t>ОГКУ «Правительство для граждан»</w:t>
      </w:r>
    </w:p>
    <w:p w:rsidR="004C64E0" w:rsidRPr="006B3FF0" w:rsidRDefault="004C64E0" w:rsidP="004C64E0">
      <w:pPr>
        <w:autoSpaceDE w:val="0"/>
        <w:ind w:firstLine="709"/>
        <w:jc w:val="center"/>
      </w:pPr>
    </w:p>
    <w:p w:rsidR="004C64E0" w:rsidRPr="006B3FF0" w:rsidRDefault="004C64E0" w:rsidP="004C64E0">
      <w:pPr>
        <w:autoSpaceDE w:val="0"/>
        <w:ind w:firstLine="709"/>
        <w:jc w:val="both"/>
      </w:pPr>
      <w:r w:rsidRPr="006B3FF0">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64E0" w:rsidRPr="006B3FF0" w:rsidRDefault="004C64E0" w:rsidP="004C64E0">
      <w:pPr>
        <w:autoSpaceDE w:val="0"/>
        <w:ind w:firstLine="709"/>
        <w:jc w:val="both"/>
      </w:pPr>
      <w:r w:rsidRPr="006B3FF0">
        <w:t>Информирование заявителей о порядке предоставления муниципальной услуги осуществляется путём:</w:t>
      </w:r>
    </w:p>
    <w:p w:rsidR="004C64E0" w:rsidRPr="006B3FF0" w:rsidRDefault="004C64E0" w:rsidP="004C64E0">
      <w:pPr>
        <w:autoSpaceDE w:val="0"/>
        <w:ind w:firstLine="709"/>
        <w:jc w:val="both"/>
      </w:pPr>
      <w:r w:rsidRPr="006B3FF0">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4C64E0" w:rsidRPr="006B3FF0" w:rsidRDefault="004C64E0" w:rsidP="004C64E0">
      <w:pPr>
        <w:autoSpaceDE w:val="0"/>
        <w:ind w:firstLine="709"/>
        <w:jc w:val="both"/>
      </w:pPr>
      <w:r w:rsidRPr="006B3FF0">
        <w:t>личного обращения заявителя;</w:t>
      </w:r>
    </w:p>
    <w:p w:rsidR="004C64E0" w:rsidRPr="006B3FF0" w:rsidRDefault="004C64E0" w:rsidP="004C64E0">
      <w:pPr>
        <w:autoSpaceDE w:val="0"/>
        <w:ind w:firstLine="709"/>
        <w:jc w:val="both"/>
      </w:pPr>
      <w:r w:rsidRPr="006B3FF0">
        <w:t>по справочному телефону.</w:t>
      </w:r>
    </w:p>
    <w:p w:rsidR="004C64E0" w:rsidRPr="006B3FF0" w:rsidRDefault="004C64E0" w:rsidP="004C64E0">
      <w:pPr>
        <w:autoSpaceDE w:val="0"/>
        <w:ind w:firstLine="709"/>
        <w:jc w:val="both"/>
      </w:pPr>
      <w:r w:rsidRPr="006B3FF0">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4C64E0" w:rsidRPr="006B3FF0" w:rsidRDefault="004C64E0" w:rsidP="004C64E0">
      <w:pPr>
        <w:autoSpaceDE w:val="0"/>
        <w:ind w:firstLine="709"/>
        <w:jc w:val="both"/>
      </w:pPr>
      <w:r w:rsidRPr="006B3FF0">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C64E0" w:rsidRPr="006B3FF0" w:rsidRDefault="004C64E0" w:rsidP="004C64E0">
      <w:pPr>
        <w:autoSpaceDE w:val="0"/>
        <w:ind w:firstLine="709"/>
        <w:jc w:val="both"/>
      </w:pPr>
      <w:r w:rsidRPr="006B3FF0">
        <w:t xml:space="preserve">3.4.2. </w:t>
      </w:r>
      <w:r w:rsidRPr="006B3FF0">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4C64E0" w:rsidRPr="006B3FF0" w:rsidRDefault="004C64E0" w:rsidP="004C64E0">
      <w:pPr>
        <w:autoSpaceDE w:val="0"/>
        <w:ind w:firstLine="709"/>
        <w:jc w:val="both"/>
      </w:pPr>
      <w:r w:rsidRPr="006B3FF0">
        <w:t>Ответственным за выполнение административной процедуры является работник ОГКУ «Правительство для граждан».</w:t>
      </w:r>
    </w:p>
    <w:p w:rsidR="004C64E0" w:rsidRPr="006B3FF0" w:rsidRDefault="004C64E0" w:rsidP="004C64E0">
      <w:pPr>
        <w:autoSpaceDE w:val="0"/>
        <w:ind w:firstLine="709"/>
        <w:jc w:val="both"/>
      </w:pPr>
      <w:r w:rsidRPr="006B3FF0">
        <w:t>Основанием для начала административной процедуры является поступление заявления в ОГКУ «Правительство для граждан».</w:t>
      </w:r>
    </w:p>
    <w:p w:rsidR="004C64E0" w:rsidRPr="006B3FF0" w:rsidRDefault="004C64E0" w:rsidP="004C64E0">
      <w:pPr>
        <w:autoSpaceDE w:val="0"/>
        <w:ind w:firstLine="709"/>
        <w:jc w:val="both"/>
      </w:pPr>
      <w:r w:rsidRPr="006B3FF0">
        <w:t xml:space="preserve">Заявителю, подавшему заявление, выдаётся расписка (опись) в получении заявления с указанием даты и времени получения. </w:t>
      </w:r>
    </w:p>
    <w:p w:rsidR="004C64E0" w:rsidRPr="006B3FF0" w:rsidRDefault="004C64E0" w:rsidP="004C64E0">
      <w:pPr>
        <w:autoSpaceDE w:val="0"/>
        <w:ind w:firstLine="709"/>
        <w:jc w:val="both"/>
      </w:pPr>
      <w:r w:rsidRPr="006B3FF0">
        <w:t xml:space="preserve">ОГКУ «Правительство для граждан» направляет (передаёт) заявления </w:t>
      </w:r>
    </w:p>
    <w:p w:rsidR="004C64E0" w:rsidRPr="006B3FF0" w:rsidRDefault="004C64E0" w:rsidP="004C64E0">
      <w:pPr>
        <w:autoSpaceDE w:val="0"/>
        <w:ind w:firstLine="709"/>
        <w:jc w:val="both"/>
      </w:pPr>
      <w:r w:rsidRPr="006B3FF0">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rsidR="004C64E0" w:rsidRPr="006B3FF0" w:rsidRDefault="004C64E0" w:rsidP="004C64E0">
      <w:pPr>
        <w:autoSpaceDE w:val="0"/>
        <w:ind w:firstLine="709"/>
        <w:jc w:val="both"/>
      </w:pPr>
      <w:r w:rsidRPr="006B3FF0">
        <w:t>Уполномоченный орган обеспечивает регистрацию заявления, принятого от ОГКУ «Правительство для граждан» в день поступления.</w:t>
      </w:r>
    </w:p>
    <w:p w:rsidR="004C64E0" w:rsidRPr="006B3FF0" w:rsidRDefault="004C64E0" w:rsidP="004C64E0">
      <w:pPr>
        <w:autoSpaceDE w:val="0"/>
        <w:ind w:firstLine="709"/>
        <w:jc w:val="both"/>
      </w:pPr>
      <w:r w:rsidRPr="006B3FF0">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rsidR="004C64E0" w:rsidRPr="006B3FF0" w:rsidRDefault="004C64E0" w:rsidP="004C64E0">
      <w:pPr>
        <w:autoSpaceDE w:val="0"/>
        <w:ind w:firstLine="709"/>
        <w:jc w:val="both"/>
      </w:pPr>
      <w:r w:rsidRPr="006B3FF0">
        <w:t xml:space="preserve">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6B3FF0">
        <w:t>заверение выписок</w:t>
      </w:r>
      <w:proofErr w:type="gramEnd"/>
      <w:r w:rsidRPr="006B3FF0">
        <w:t xml:space="preserve"> из информационных систем уполномоченного органа.</w:t>
      </w:r>
    </w:p>
    <w:p w:rsidR="004C64E0" w:rsidRPr="006B3FF0" w:rsidRDefault="004C64E0" w:rsidP="004C64E0">
      <w:pPr>
        <w:autoSpaceDE w:val="0"/>
        <w:ind w:firstLine="709"/>
        <w:jc w:val="both"/>
      </w:pPr>
      <w:r w:rsidRPr="006B3FF0">
        <w:t>Ответственным за выполнение административной процедуры является работник ОГКУ «Правительство для граждан».</w:t>
      </w:r>
    </w:p>
    <w:p w:rsidR="004C64E0" w:rsidRPr="006B3FF0" w:rsidRDefault="004C64E0" w:rsidP="004C64E0">
      <w:pPr>
        <w:autoSpaceDE w:val="0"/>
        <w:ind w:firstLine="709"/>
        <w:jc w:val="both"/>
      </w:pPr>
      <w:r w:rsidRPr="006B3FF0">
        <w:lastRenderedPageBreak/>
        <w:t>Основанием для начала административной процедуры 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rsidR="004C64E0" w:rsidRPr="006B3FF0" w:rsidRDefault="004C64E0" w:rsidP="004C64E0">
      <w:pPr>
        <w:autoSpaceDE w:val="0"/>
        <w:ind w:firstLine="709"/>
        <w:jc w:val="both"/>
      </w:pPr>
      <w:r w:rsidRPr="006B3FF0">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rsidR="004C64E0" w:rsidRPr="006B3FF0" w:rsidRDefault="004C64E0" w:rsidP="004C64E0">
      <w:pPr>
        <w:autoSpaceDE w:val="0"/>
        <w:ind w:firstLine="709"/>
        <w:jc w:val="both"/>
      </w:pPr>
      <w:r w:rsidRPr="006B3FF0">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4C64E0" w:rsidRPr="006B3FF0" w:rsidRDefault="004C64E0" w:rsidP="004C64E0">
      <w:pPr>
        <w:autoSpaceDE w:val="0"/>
        <w:ind w:firstLine="709"/>
        <w:jc w:val="both"/>
      </w:pPr>
      <w:r w:rsidRPr="006B3FF0">
        <w:t xml:space="preserve">При личном обращении заявителя (представителя заявителя) специалист </w:t>
      </w:r>
    </w:p>
    <w:p w:rsidR="004C64E0" w:rsidRPr="006B3FF0" w:rsidRDefault="004C64E0" w:rsidP="004C64E0">
      <w:pPr>
        <w:autoSpaceDE w:val="0"/>
        <w:ind w:firstLine="709"/>
        <w:jc w:val="both"/>
      </w:pPr>
      <w:r w:rsidRPr="006B3FF0">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4C64E0" w:rsidRPr="006B3FF0" w:rsidRDefault="004C64E0" w:rsidP="004C64E0">
      <w:pPr>
        <w:autoSpaceDE w:val="0"/>
        <w:ind w:firstLine="709"/>
        <w:jc w:val="both"/>
      </w:pPr>
      <w:r w:rsidRPr="006B3FF0">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4C64E0" w:rsidRPr="006B3FF0" w:rsidRDefault="004C64E0" w:rsidP="004C64E0">
      <w:pPr>
        <w:autoSpaceDE w:val="0"/>
        <w:ind w:firstLine="709"/>
        <w:jc w:val="both"/>
      </w:pPr>
      <w:r w:rsidRPr="006B3FF0">
        <w:t>3.4.4. Иные процедуры: не осуществляются.</w:t>
      </w:r>
    </w:p>
    <w:p w:rsidR="004C64E0" w:rsidRPr="006B3FF0" w:rsidRDefault="004C64E0" w:rsidP="004C64E0">
      <w:pPr>
        <w:autoSpaceDE w:val="0"/>
        <w:ind w:firstLine="709"/>
        <w:jc w:val="both"/>
      </w:pPr>
      <w:r w:rsidRPr="006B3FF0">
        <w:t>3.4.5. Иные действия.</w:t>
      </w:r>
    </w:p>
    <w:p w:rsidR="004C64E0" w:rsidRPr="006B3FF0" w:rsidRDefault="004C64E0" w:rsidP="004C64E0">
      <w:pPr>
        <w:autoSpaceDE w:val="0"/>
        <w:ind w:firstLine="709"/>
        <w:jc w:val="both"/>
      </w:pPr>
      <w:r w:rsidRPr="006B3FF0">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4C64E0" w:rsidRPr="006B3FF0" w:rsidRDefault="004C64E0" w:rsidP="004C64E0">
      <w:pPr>
        <w:autoSpaceDE w:val="0"/>
        <w:ind w:firstLine="709"/>
        <w:jc w:val="both"/>
      </w:pPr>
    </w:p>
    <w:p w:rsidR="004C64E0" w:rsidRPr="006B3FF0" w:rsidRDefault="004C64E0" w:rsidP="004C64E0">
      <w:pPr>
        <w:autoSpaceDE w:val="0"/>
        <w:ind w:firstLine="709"/>
        <w:jc w:val="both"/>
      </w:pPr>
      <w:r w:rsidRPr="006B3FF0">
        <w:t xml:space="preserve">3.5. Порядок исправления допущенных опечаток и (или) ошибок, </w:t>
      </w:r>
    </w:p>
    <w:p w:rsidR="004C64E0" w:rsidRPr="006B3FF0" w:rsidRDefault="004C64E0" w:rsidP="004C64E0">
      <w:pPr>
        <w:autoSpaceDE w:val="0"/>
        <w:ind w:firstLine="709"/>
        <w:jc w:val="both"/>
      </w:pPr>
      <w:proofErr w:type="gramStart"/>
      <w:r w:rsidRPr="006B3FF0">
        <w:t>допущенных в документах, выданных в результате предоставления муниципальной услуги</w:t>
      </w:r>
      <w:proofErr w:type="gramEnd"/>
    </w:p>
    <w:p w:rsidR="004C64E0" w:rsidRPr="006B3FF0" w:rsidRDefault="004C64E0" w:rsidP="004C64E0">
      <w:pPr>
        <w:autoSpaceDE w:val="0"/>
        <w:ind w:firstLine="709"/>
        <w:jc w:val="both"/>
      </w:pPr>
    </w:p>
    <w:p w:rsidR="004C64E0" w:rsidRPr="006B3FF0" w:rsidRDefault="004C64E0" w:rsidP="004C64E0">
      <w:pPr>
        <w:autoSpaceDE w:val="0"/>
        <w:ind w:firstLine="709"/>
        <w:jc w:val="both"/>
      </w:pPr>
      <w:r w:rsidRPr="006B3FF0">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C64E0" w:rsidRPr="006B3FF0" w:rsidRDefault="004C64E0" w:rsidP="004C64E0">
      <w:pPr>
        <w:autoSpaceDE w:val="0"/>
        <w:ind w:firstLine="709"/>
        <w:jc w:val="both"/>
      </w:pPr>
      <w:proofErr w:type="gramStart"/>
      <w:r w:rsidRPr="006B3FF0">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4C64E0" w:rsidRPr="006B3FF0" w:rsidRDefault="004C64E0" w:rsidP="004C64E0">
      <w:pPr>
        <w:autoSpaceDE w:val="0"/>
        <w:ind w:firstLine="709"/>
        <w:jc w:val="both"/>
      </w:pPr>
      <w:r w:rsidRPr="006B3FF0">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C64E0" w:rsidRPr="006B3FF0" w:rsidRDefault="004C64E0" w:rsidP="004C64E0">
      <w:pPr>
        <w:autoSpaceDE w:val="0"/>
        <w:ind w:firstLine="709"/>
        <w:jc w:val="both"/>
      </w:pPr>
      <w:r w:rsidRPr="006B3FF0">
        <w:t>При обращении за исправлением опечаток и (или) ошибок заявитель представляет:</w:t>
      </w:r>
    </w:p>
    <w:p w:rsidR="004C64E0" w:rsidRPr="006B3FF0" w:rsidRDefault="004C64E0" w:rsidP="004C64E0">
      <w:pPr>
        <w:autoSpaceDE w:val="0"/>
        <w:ind w:firstLine="709"/>
        <w:jc w:val="both"/>
      </w:pPr>
      <w:r w:rsidRPr="006B3FF0">
        <w:t>заявление;</w:t>
      </w:r>
    </w:p>
    <w:p w:rsidR="004C64E0" w:rsidRPr="006B3FF0" w:rsidRDefault="004C64E0" w:rsidP="004C64E0">
      <w:pPr>
        <w:autoSpaceDE w:val="0"/>
        <w:ind w:firstLine="709"/>
        <w:jc w:val="both"/>
      </w:pPr>
      <w:r w:rsidRPr="006B3FF0">
        <w:t>документы, имеющие юридическую силу содержащие правильные данные;</w:t>
      </w:r>
    </w:p>
    <w:p w:rsidR="004C64E0" w:rsidRPr="006B3FF0" w:rsidRDefault="004C64E0" w:rsidP="004C64E0">
      <w:pPr>
        <w:autoSpaceDE w:val="0"/>
        <w:ind w:firstLine="709"/>
        <w:jc w:val="both"/>
      </w:pPr>
      <w:r w:rsidRPr="006B3FF0">
        <w:t>выданный уполномоченным органом документ, в котором содержатся допущенные опечатки и (или) ошибки.</w:t>
      </w:r>
    </w:p>
    <w:p w:rsidR="004C64E0" w:rsidRPr="006B3FF0" w:rsidRDefault="004C64E0" w:rsidP="004C64E0">
      <w:pPr>
        <w:autoSpaceDE w:val="0"/>
        <w:ind w:firstLine="709"/>
        <w:jc w:val="both"/>
      </w:pPr>
      <w:proofErr w:type="gramStart"/>
      <w:r w:rsidRPr="006B3FF0">
        <w:t>Заявление в свободной форме должно содержать: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C64E0" w:rsidRPr="006B3FF0" w:rsidRDefault="004C64E0" w:rsidP="004C64E0">
      <w:pPr>
        <w:autoSpaceDE w:val="0"/>
        <w:ind w:firstLine="709"/>
        <w:jc w:val="both"/>
      </w:pPr>
      <w:r w:rsidRPr="006B3FF0">
        <w:t>Заявление и документ, в котором содержатся опечатки и (или) ошибки, представляются следующими способами:</w:t>
      </w:r>
    </w:p>
    <w:p w:rsidR="004C64E0" w:rsidRPr="006B3FF0" w:rsidRDefault="004C64E0" w:rsidP="004C64E0">
      <w:pPr>
        <w:autoSpaceDE w:val="0"/>
        <w:ind w:firstLine="709"/>
        <w:jc w:val="both"/>
      </w:pPr>
      <w:r w:rsidRPr="006B3FF0">
        <w:t>лично (заявителем представляются оригиналы документов с опечатками и (или) ошибками, специалистом делаются копии этих документов);</w:t>
      </w:r>
    </w:p>
    <w:p w:rsidR="004C64E0" w:rsidRPr="006B3FF0" w:rsidRDefault="004C64E0" w:rsidP="004C64E0">
      <w:pPr>
        <w:autoSpaceDE w:val="0"/>
        <w:ind w:firstLine="709"/>
        <w:jc w:val="both"/>
      </w:pPr>
      <w:r w:rsidRPr="006B3FF0">
        <w:t>через организацию почтовой связи (заявителем направляются копии документов с опечатками и (или) ошибками).</w:t>
      </w:r>
    </w:p>
    <w:p w:rsidR="004C64E0" w:rsidRPr="006B3FF0" w:rsidRDefault="004C64E0" w:rsidP="004C64E0">
      <w:pPr>
        <w:autoSpaceDE w:val="0"/>
        <w:ind w:firstLine="709"/>
        <w:jc w:val="both"/>
      </w:pPr>
      <w:r w:rsidRPr="006B3FF0">
        <w:t>Приём и регистрация заявления осуществляется в соответствии с подпунктом 3.2.1 настоящего Административного регламента.</w:t>
      </w:r>
    </w:p>
    <w:p w:rsidR="004C64E0" w:rsidRPr="006B3FF0" w:rsidRDefault="004C64E0" w:rsidP="004C64E0">
      <w:pPr>
        <w:autoSpaceDE w:val="0"/>
        <w:ind w:firstLine="709"/>
        <w:jc w:val="both"/>
      </w:pPr>
      <w:r w:rsidRPr="006B3FF0">
        <w:t>Максимальный срок выполнения административной процедуры – 1 (один) рабочий день.</w:t>
      </w:r>
    </w:p>
    <w:p w:rsidR="004C64E0" w:rsidRPr="006B3FF0" w:rsidRDefault="004C64E0" w:rsidP="004C64E0">
      <w:pPr>
        <w:autoSpaceDE w:val="0"/>
        <w:ind w:firstLine="709"/>
        <w:jc w:val="both"/>
      </w:pPr>
      <w:r w:rsidRPr="006B3FF0">
        <w:lastRenderedPageBreak/>
        <w:t>3.5.2. Рассмотрение поступившего заявления, выдача нового исправленного документа.</w:t>
      </w:r>
    </w:p>
    <w:p w:rsidR="004C64E0" w:rsidRPr="006B3FF0" w:rsidRDefault="004C64E0" w:rsidP="004C64E0">
      <w:pPr>
        <w:autoSpaceDE w:val="0"/>
        <w:ind w:firstLine="709"/>
        <w:jc w:val="both"/>
      </w:pPr>
      <w:r w:rsidRPr="006B3FF0">
        <w:t>Основанием для начала административной процедуры является зарегистрированное заявление и представленные документы.</w:t>
      </w:r>
    </w:p>
    <w:p w:rsidR="004C64E0" w:rsidRPr="006B3FF0" w:rsidRDefault="004C64E0" w:rsidP="004C64E0">
      <w:pPr>
        <w:autoSpaceDE w:val="0"/>
        <w:ind w:firstLine="709"/>
        <w:jc w:val="both"/>
      </w:pPr>
      <w:r w:rsidRPr="006B3FF0">
        <w:t>Заявление с визой Руководителя уполномоченного органа передается на исполнение специалисту.</w:t>
      </w:r>
    </w:p>
    <w:p w:rsidR="004C64E0" w:rsidRPr="006B3FF0" w:rsidRDefault="004C64E0" w:rsidP="004C64E0">
      <w:pPr>
        <w:autoSpaceDE w:val="0"/>
        <w:ind w:firstLine="709"/>
        <w:jc w:val="both"/>
      </w:pPr>
      <w:r w:rsidRPr="006B3FF0">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C64E0" w:rsidRPr="006B3FF0" w:rsidRDefault="004C64E0" w:rsidP="004C64E0">
      <w:pPr>
        <w:autoSpaceDE w:val="0"/>
        <w:ind w:firstLine="709"/>
        <w:jc w:val="both"/>
      </w:pPr>
      <w:r w:rsidRPr="006B3FF0">
        <w:t>При исправлении опечаток и (или) ошибок, допущенных в документах, выданных в результате предоставления муниципальной услуги, не допускается:</w:t>
      </w:r>
    </w:p>
    <w:p w:rsidR="004C64E0" w:rsidRPr="006B3FF0" w:rsidRDefault="004C64E0" w:rsidP="004C64E0">
      <w:pPr>
        <w:autoSpaceDE w:val="0"/>
        <w:ind w:firstLine="709"/>
        <w:jc w:val="both"/>
      </w:pPr>
      <w:r w:rsidRPr="006B3FF0">
        <w:t>изменение содержания документов, являющихся результатом предоставления муниципальной услуги;</w:t>
      </w:r>
    </w:p>
    <w:p w:rsidR="004C64E0" w:rsidRPr="006B3FF0" w:rsidRDefault="004C64E0" w:rsidP="004C64E0">
      <w:pPr>
        <w:autoSpaceDE w:val="0"/>
        <w:ind w:firstLine="709"/>
        <w:jc w:val="both"/>
      </w:pPr>
      <w:r w:rsidRPr="006B3FF0">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64E0" w:rsidRPr="006B3FF0" w:rsidRDefault="004C64E0" w:rsidP="004C64E0">
      <w:pPr>
        <w:autoSpaceDE w:val="0"/>
        <w:ind w:firstLine="709"/>
        <w:jc w:val="both"/>
      </w:pPr>
      <w:r w:rsidRPr="006B3FF0">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4C64E0" w:rsidRPr="006B3FF0" w:rsidRDefault="004C64E0" w:rsidP="004C64E0">
      <w:pPr>
        <w:autoSpaceDE w:val="0"/>
        <w:ind w:firstLine="709"/>
        <w:jc w:val="both"/>
      </w:pPr>
      <w:r w:rsidRPr="006B3FF0">
        <w:t>Максимальный срок выполнения административной процедуры – 5 (пять) рабочих дней со дня поступления в уполномоченный орган заявления.</w:t>
      </w:r>
    </w:p>
    <w:p w:rsidR="004C64E0" w:rsidRPr="006B3FF0" w:rsidRDefault="004C64E0" w:rsidP="004C64E0">
      <w:pPr>
        <w:autoSpaceDE w:val="0"/>
        <w:ind w:firstLine="709"/>
        <w:jc w:val="both"/>
      </w:pPr>
      <w:r w:rsidRPr="006B3FF0">
        <w:t>Результатом выполнения административной процедуры является новый исправленный документ.</w:t>
      </w:r>
    </w:p>
    <w:p w:rsidR="004C64E0" w:rsidRPr="006B3FF0" w:rsidRDefault="004C64E0" w:rsidP="004C64E0">
      <w:pPr>
        <w:autoSpaceDE w:val="0"/>
        <w:ind w:firstLine="709"/>
        <w:jc w:val="both"/>
      </w:pPr>
      <w:r w:rsidRPr="006B3FF0">
        <w:t>Выдача заявителю нового исправленного документа осуществляется в течение 1 (одного) рабочего дня.</w:t>
      </w:r>
    </w:p>
    <w:p w:rsidR="004C64E0" w:rsidRPr="006B3FF0" w:rsidRDefault="004C64E0" w:rsidP="004C64E0">
      <w:pPr>
        <w:autoSpaceDE w:val="0"/>
        <w:ind w:firstLine="709"/>
        <w:jc w:val="both"/>
      </w:pPr>
      <w:r w:rsidRPr="006B3FF0">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4C64E0" w:rsidRPr="006B3FF0" w:rsidRDefault="004C64E0" w:rsidP="004C64E0">
      <w:pPr>
        <w:autoSpaceDE w:val="0"/>
        <w:ind w:firstLine="709"/>
        <w:jc w:val="both"/>
      </w:pPr>
      <w:r w:rsidRPr="006B3FF0">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sidRPr="006B3FF0">
        <w:t>.».</w:t>
      </w:r>
      <w:proofErr w:type="gramEnd"/>
    </w:p>
    <w:p w:rsidR="006B3FF0" w:rsidRPr="006B3FF0" w:rsidRDefault="006B3FF0" w:rsidP="006B3FF0">
      <w:pPr>
        <w:ind w:firstLine="708"/>
        <w:jc w:val="both"/>
        <w:rPr>
          <w:bCs/>
        </w:rPr>
      </w:pPr>
      <w:r w:rsidRPr="006B3FF0">
        <w:rPr>
          <w:bCs/>
        </w:rPr>
        <w:t>1.7. Раздел 5 административного регламента изложить в новой редакции следующего содержания:</w:t>
      </w:r>
    </w:p>
    <w:p w:rsidR="006B3FF0" w:rsidRPr="006B3FF0" w:rsidRDefault="006B3FF0" w:rsidP="006B3FF0">
      <w:pPr>
        <w:ind w:firstLine="708"/>
        <w:jc w:val="both"/>
        <w:rPr>
          <w:bCs/>
        </w:rPr>
      </w:pPr>
      <w:r w:rsidRPr="006B3FF0">
        <w:rPr>
          <w:bCs/>
        </w:rPr>
        <w:t xml:space="preserve">«5. </w:t>
      </w:r>
      <w:proofErr w:type="gramStart"/>
      <w:r w:rsidRPr="006B3FF0">
        <w:rPr>
          <w:bCs/>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B3FF0" w:rsidRPr="006B3FF0" w:rsidRDefault="006B3FF0" w:rsidP="006B3FF0">
      <w:pPr>
        <w:ind w:firstLine="708"/>
        <w:jc w:val="both"/>
        <w:rPr>
          <w:bCs/>
        </w:rPr>
      </w:pPr>
      <w:proofErr w:type="gramStart"/>
      <w:r w:rsidRPr="006B3FF0">
        <w:rPr>
          <w:bCs/>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6B3FF0" w:rsidRPr="006B3FF0" w:rsidRDefault="006B3FF0" w:rsidP="006B3FF0">
      <w:pPr>
        <w:ind w:firstLine="708"/>
        <w:jc w:val="both"/>
        <w:rPr>
          <w:bCs/>
        </w:rPr>
      </w:pPr>
      <w:r w:rsidRPr="006B3FF0">
        <w:rPr>
          <w:bCs/>
        </w:rPr>
        <w:t>5.1. Способы информирования заявителей о порядке досудебного (внесудебного) обжалования.</w:t>
      </w:r>
    </w:p>
    <w:p w:rsidR="006B3FF0" w:rsidRPr="006B3FF0" w:rsidRDefault="006B3FF0" w:rsidP="006B3FF0">
      <w:pPr>
        <w:ind w:firstLine="708"/>
        <w:jc w:val="both"/>
        <w:rPr>
          <w:bCs/>
        </w:rPr>
      </w:pPr>
      <w:r w:rsidRPr="006B3FF0">
        <w:rPr>
          <w:bCs/>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6B3FF0" w:rsidRPr="006B3FF0" w:rsidRDefault="006B3FF0" w:rsidP="006B3FF0">
      <w:pPr>
        <w:ind w:firstLine="708"/>
        <w:jc w:val="both"/>
        <w:rPr>
          <w:bCs/>
        </w:rPr>
      </w:pPr>
      <w:r w:rsidRPr="006B3FF0">
        <w:rPr>
          <w:bCs/>
        </w:rPr>
        <w:t xml:space="preserve">5.2. Формы и способы подачи заявителями жалобы. </w:t>
      </w:r>
    </w:p>
    <w:p w:rsidR="006B3FF0" w:rsidRPr="006B3FF0" w:rsidRDefault="006B3FF0" w:rsidP="006B3FF0">
      <w:pPr>
        <w:ind w:firstLine="708"/>
        <w:jc w:val="both"/>
        <w:rPr>
          <w:bCs/>
        </w:rPr>
      </w:pPr>
      <w:r w:rsidRPr="006B3FF0">
        <w:rPr>
          <w:bCs/>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6B3FF0" w:rsidRPr="006B3FF0" w:rsidRDefault="006B3FF0" w:rsidP="006B3FF0">
      <w:pPr>
        <w:ind w:firstLine="708"/>
        <w:jc w:val="both"/>
        <w:rPr>
          <w:bCs/>
        </w:rPr>
      </w:pPr>
      <w:r w:rsidRPr="006B3FF0">
        <w:rPr>
          <w:bCs/>
        </w:rPr>
        <w:t>Жалоба в электронной форме может быть подана заявителем посредством:</w:t>
      </w:r>
    </w:p>
    <w:p w:rsidR="006B3FF0" w:rsidRPr="006B3FF0" w:rsidRDefault="006B3FF0" w:rsidP="006B3FF0">
      <w:pPr>
        <w:ind w:firstLine="708"/>
        <w:jc w:val="both"/>
        <w:rPr>
          <w:bCs/>
        </w:rPr>
      </w:pPr>
      <w:r w:rsidRPr="006B3FF0">
        <w:rPr>
          <w:bCs/>
        </w:rPr>
        <w:t>1) официального сайта уполномоченного органа, ОГКУ «Правительство для граждан»;</w:t>
      </w:r>
    </w:p>
    <w:p w:rsidR="006B3FF0" w:rsidRPr="006B3FF0" w:rsidRDefault="006B3FF0" w:rsidP="006B3FF0">
      <w:pPr>
        <w:ind w:firstLine="708"/>
        <w:jc w:val="both"/>
        <w:rPr>
          <w:bCs/>
        </w:rPr>
      </w:pPr>
      <w:r w:rsidRPr="006B3FF0">
        <w:rPr>
          <w:bCs/>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4C64E0" w:rsidRPr="006B3FF0" w:rsidRDefault="006B3FF0" w:rsidP="006B3FF0">
      <w:pPr>
        <w:ind w:firstLine="708"/>
        <w:jc w:val="both"/>
        <w:rPr>
          <w:bCs/>
        </w:rPr>
      </w:pPr>
      <w:proofErr w:type="gramStart"/>
      <w:r w:rsidRPr="006B3FF0">
        <w:rPr>
          <w:bC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0274FB" w:rsidRPr="006B3FF0" w:rsidRDefault="000274FB" w:rsidP="000274FB">
      <w:pPr>
        <w:ind w:firstLine="709"/>
        <w:jc w:val="both"/>
      </w:pPr>
      <w:r w:rsidRPr="006B3FF0">
        <w:lastRenderedPageBreak/>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C6334E" w:rsidRPr="006B3FF0">
        <w:fldChar w:fldCharType="begin"/>
      </w:r>
      <w:r w:rsidRPr="006B3FF0">
        <w:instrText>HYPERLINK "https://melekess-pressa.ru"</w:instrText>
      </w:r>
      <w:r w:rsidR="00C6334E" w:rsidRPr="006B3FF0">
        <w:fldChar w:fldCharType="separate"/>
      </w:r>
      <w:r w:rsidRPr="006B3FF0">
        <w:rPr>
          <w:rStyle w:val="a4"/>
          <w:color w:val="auto"/>
          <w:u w:val="none"/>
        </w:rPr>
        <w:t>melekess-pressa.ru</w:t>
      </w:r>
      <w:proofErr w:type="spellEnd"/>
      <w:r w:rsidR="00C6334E" w:rsidRPr="006B3FF0">
        <w:fldChar w:fldCharType="end"/>
      </w:r>
      <w:r w:rsidRPr="006B3FF0">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6B3FF0">
        <w:t>novoselki.m-vestnik.ru</w:t>
      </w:r>
      <w:proofErr w:type="spellEnd"/>
      <w:r w:rsidRPr="006B3FF0">
        <w:t>).</w:t>
      </w:r>
    </w:p>
    <w:p w:rsidR="000274FB" w:rsidRPr="006B3FF0" w:rsidRDefault="000274FB" w:rsidP="000274FB">
      <w:pPr>
        <w:ind w:firstLine="709"/>
        <w:jc w:val="both"/>
      </w:pPr>
      <w:r w:rsidRPr="006B3FF0">
        <w:t xml:space="preserve">3. </w:t>
      </w:r>
      <w:proofErr w:type="gramStart"/>
      <w:r w:rsidRPr="006B3FF0">
        <w:t>Контроль за</w:t>
      </w:r>
      <w:proofErr w:type="gramEnd"/>
      <w:r w:rsidRPr="006B3FF0">
        <w:t xml:space="preserve"> исполнением настоящего постановления оставляю за собой.</w:t>
      </w:r>
    </w:p>
    <w:p w:rsidR="000274FB" w:rsidRPr="006B3FF0" w:rsidRDefault="000274FB" w:rsidP="000274FB">
      <w:pPr>
        <w:ind w:firstLine="709"/>
        <w:jc w:val="both"/>
      </w:pPr>
    </w:p>
    <w:p w:rsidR="000274FB" w:rsidRPr="006B3FF0" w:rsidRDefault="000274FB" w:rsidP="000274FB">
      <w:pPr>
        <w:ind w:firstLine="709"/>
        <w:jc w:val="both"/>
      </w:pPr>
    </w:p>
    <w:p w:rsidR="000274FB" w:rsidRPr="006B3FF0" w:rsidRDefault="000274FB" w:rsidP="000274FB">
      <w:pPr>
        <w:ind w:firstLine="709"/>
        <w:jc w:val="both"/>
      </w:pPr>
    </w:p>
    <w:p w:rsidR="000274FB" w:rsidRPr="006B3FF0" w:rsidRDefault="000274FB" w:rsidP="000274FB">
      <w:pPr>
        <w:jc w:val="both"/>
      </w:pPr>
      <w:r w:rsidRPr="006B3FF0">
        <w:t>Глава администрации</w:t>
      </w:r>
      <w:r w:rsidRPr="006B3FF0">
        <w:tab/>
      </w:r>
      <w:r w:rsidRPr="006B3FF0">
        <w:tab/>
      </w:r>
      <w:r w:rsidRPr="006B3FF0">
        <w:tab/>
      </w:r>
      <w:r w:rsidRPr="006B3FF0">
        <w:tab/>
      </w:r>
      <w:r w:rsidRPr="006B3FF0">
        <w:tab/>
      </w:r>
      <w:r w:rsidRPr="006B3FF0">
        <w:tab/>
      </w:r>
      <w:r w:rsidRPr="006B3FF0">
        <w:tab/>
        <w:t xml:space="preserve">             </w:t>
      </w:r>
      <w:r w:rsidRPr="006B3FF0">
        <w:tab/>
        <w:t>А.А. Долгов</w:t>
      </w:r>
    </w:p>
    <w:p w:rsidR="00B4783F" w:rsidRDefault="00B4783F"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89749E" w:rsidRDefault="0089749E"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89749E" w:rsidRPr="0089749E" w:rsidRDefault="0089749E" w:rsidP="0089749E">
      <w:pPr>
        <w:pStyle w:val="ConsPlusNormal"/>
        <w:ind w:firstLine="709"/>
        <w:jc w:val="center"/>
        <w:rPr>
          <w:rFonts w:ascii="Times New Roman" w:hAnsi="Times New Roman" w:cs="Times New Roman"/>
          <w:b/>
          <w:sz w:val="28"/>
          <w:szCs w:val="28"/>
        </w:rPr>
      </w:pPr>
      <w:r w:rsidRPr="0089749E">
        <w:rPr>
          <w:rFonts w:ascii="Times New Roman" w:hAnsi="Times New Roman" w:cs="Times New Roman"/>
          <w:b/>
          <w:sz w:val="28"/>
          <w:szCs w:val="28"/>
        </w:rPr>
        <w:lastRenderedPageBreak/>
        <w:t>ПОЯСНИТЕЛЬНАЯ ЗАПИСКА</w:t>
      </w:r>
    </w:p>
    <w:p w:rsidR="0089749E" w:rsidRPr="0089749E" w:rsidRDefault="0089749E" w:rsidP="0089749E">
      <w:pPr>
        <w:jc w:val="center"/>
        <w:rPr>
          <w:b/>
          <w:bCs/>
          <w:sz w:val="26"/>
          <w:szCs w:val="26"/>
        </w:rPr>
      </w:pPr>
      <w:proofErr w:type="gramStart"/>
      <w:r w:rsidRPr="0089749E">
        <w:rPr>
          <w:b/>
          <w:sz w:val="26"/>
          <w:szCs w:val="26"/>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 муниципальной услуги </w:t>
      </w:r>
      <w:r w:rsidRPr="0089749E">
        <w:rPr>
          <w:b/>
          <w:bCs/>
          <w:sz w:val="26"/>
          <w:szCs w:val="26"/>
        </w:rPr>
        <w:t>«</w:t>
      </w:r>
      <w:r w:rsidRPr="0089749E">
        <w:rPr>
          <w:b/>
          <w:color w:val="000000"/>
          <w:sz w:val="26"/>
          <w:szCs w:val="26"/>
        </w:rPr>
        <w:t>Предоставление земельного участка, находящегося в муниципальной собственности, в аренду без проведения торгов</w:t>
      </w:r>
      <w:r w:rsidRPr="0089749E">
        <w:rPr>
          <w:b/>
          <w:bCs/>
          <w:sz w:val="26"/>
          <w:szCs w:val="26"/>
        </w:rPr>
        <w:t>»</w:t>
      </w:r>
      <w:proofErr w:type="gramEnd"/>
    </w:p>
    <w:p w:rsidR="0089749E" w:rsidRPr="0089749E" w:rsidRDefault="0089749E" w:rsidP="0089749E">
      <w:pPr>
        <w:pStyle w:val="ConsPlusTitle"/>
        <w:jc w:val="center"/>
        <w:rPr>
          <w:rFonts w:ascii="Times New Roman" w:hAnsi="Times New Roman" w:cs="Times New Roman"/>
          <w:sz w:val="26"/>
          <w:szCs w:val="26"/>
        </w:rPr>
      </w:pPr>
      <w:r w:rsidRPr="0089749E">
        <w:rPr>
          <w:rFonts w:ascii="Times New Roman" w:hAnsi="Times New Roman" w:cs="Times New Roman"/>
          <w:sz w:val="26"/>
          <w:szCs w:val="26"/>
        </w:rPr>
        <w:t xml:space="preserve"> </w:t>
      </w:r>
    </w:p>
    <w:p w:rsidR="0089749E" w:rsidRDefault="0089749E" w:rsidP="002A28E1">
      <w:pPr>
        <w:autoSpaceDE w:val="0"/>
        <w:autoSpaceDN w:val="0"/>
        <w:adjustRightInd w:val="0"/>
        <w:jc w:val="both"/>
      </w:pPr>
    </w:p>
    <w:p w:rsidR="0089749E" w:rsidRPr="006B3FF0" w:rsidRDefault="006B3FF0" w:rsidP="006B3FF0">
      <w:pPr>
        <w:ind w:firstLine="709"/>
        <w:jc w:val="both"/>
        <w:outlineLvl w:val="0"/>
        <w:rPr>
          <w:sz w:val="26"/>
          <w:szCs w:val="26"/>
        </w:rPr>
      </w:pPr>
      <w:proofErr w:type="gramStart"/>
      <w:r w:rsidRPr="006B3FF0">
        <w:rPr>
          <w:sz w:val="26"/>
          <w:szCs w:val="26"/>
        </w:rPr>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пунктом 5 статьи 39.17 Земельного Кодекса Российской Федерации</w:t>
      </w:r>
      <w:r w:rsidR="0089749E" w:rsidRPr="006B3FF0">
        <w:rPr>
          <w:color w:val="000000"/>
          <w:sz w:val="26"/>
          <w:szCs w:val="26"/>
          <w:shd w:val="clear" w:color="auto" w:fill="FFFFFF"/>
        </w:rPr>
        <w:t xml:space="preserve">, данным проектом постановления необходимо </w:t>
      </w:r>
      <w:r w:rsidR="0089749E" w:rsidRPr="006B3FF0">
        <w:rPr>
          <w:sz w:val="26"/>
          <w:szCs w:val="26"/>
        </w:rPr>
        <w:t>внести изменения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w:t>
      </w:r>
      <w:proofErr w:type="gramEnd"/>
      <w:r w:rsidR="0089749E" w:rsidRPr="006B3FF0">
        <w:rPr>
          <w:sz w:val="26"/>
          <w:szCs w:val="26"/>
        </w:rPr>
        <w:t xml:space="preserve"> муниципальной услуги </w:t>
      </w:r>
      <w:r w:rsidR="0089749E" w:rsidRPr="006B3FF0">
        <w:rPr>
          <w:bCs/>
          <w:sz w:val="26"/>
          <w:szCs w:val="26"/>
        </w:rPr>
        <w:t>«</w:t>
      </w:r>
      <w:r w:rsidR="0089749E" w:rsidRPr="006B3FF0">
        <w:rPr>
          <w:color w:val="000000"/>
          <w:sz w:val="26"/>
          <w:szCs w:val="26"/>
        </w:rPr>
        <w:t>Предоставление земельного участка, находящегося в муниципальной собственности, в аренду без проведения торгов</w:t>
      </w:r>
      <w:r w:rsidR="0089749E" w:rsidRPr="006B3FF0">
        <w:rPr>
          <w:bCs/>
          <w:sz w:val="26"/>
          <w:szCs w:val="26"/>
        </w:rPr>
        <w:t>»</w:t>
      </w:r>
      <w:r w:rsidR="0089749E" w:rsidRPr="006B3FF0">
        <w:rPr>
          <w:sz w:val="26"/>
          <w:szCs w:val="26"/>
        </w:rPr>
        <w:t>.</w:t>
      </w:r>
    </w:p>
    <w:p w:rsidR="0089749E" w:rsidRPr="006B3FF0" w:rsidRDefault="0089749E" w:rsidP="002A28E1">
      <w:pPr>
        <w:autoSpaceDE w:val="0"/>
        <w:autoSpaceDN w:val="0"/>
        <w:adjustRightInd w:val="0"/>
        <w:jc w:val="both"/>
        <w:rPr>
          <w:sz w:val="26"/>
          <w:szCs w:val="26"/>
        </w:rPr>
      </w:pPr>
    </w:p>
    <w:p w:rsidR="0089749E" w:rsidRPr="006B3FF0" w:rsidRDefault="0089749E" w:rsidP="002A28E1">
      <w:pPr>
        <w:autoSpaceDE w:val="0"/>
        <w:autoSpaceDN w:val="0"/>
        <w:adjustRightInd w:val="0"/>
        <w:jc w:val="both"/>
        <w:rPr>
          <w:sz w:val="26"/>
          <w:szCs w:val="26"/>
        </w:rPr>
      </w:pPr>
    </w:p>
    <w:p w:rsidR="0089749E" w:rsidRPr="006B3FF0" w:rsidRDefault="0089749E" w:rsidP="002A28E1">
      <w:pPr>
        <w:autoSpaceDE w:val="0"/>
        <w:autoSpaceDN w:val="0"/>
        <w:adjustRightInd w:val="0"/>
        <w:jc w:val="both"/>
        <w:rPr>
          <w:sz w:val="26"/>
          <w:szCs w:val="26"/>
        </w:rPr>
      </w:pPr>
    </w:p>
    <w:p w:rsidR="0089749E" w:rsidRPr="006B3FF0" w:rsidRDefault="006B3FF0" w:rsidP="002A28E1">
      <w:pPr>
        <w:autoSpaceDE w:val="0"/>
        <w:autoSpaceDN w:val="0"/>
        <w:adjustRightInd w:val="0"/>
        <w:jc w:val="both"/>
        <w:rPr>
          <w:sz w:val="26"/>
          <w:szCs w:val="26"/>
        </w:rPr>
      </w:pPr>
      <w:r>
        <w:rPr>
          <w:sz w:val="26"/>
          <w:szCs w:val="26"/>
        </w:rPr>
        <w:t>Глава</w:t>
      </w:r>
      <w:r w:rsidR="0089749E" w:rsidRPr="006B3FF0">
        <w:rPr>
          <w:sz w:val="26"/>
          <w:szCs w:val="26"/>
        </w:rPr>
        <w:t xml:space="preserve"> администрации                                                                                     </w:t>
      </w:r>
      <w:r>
        <w:rPr>
          <w:sz w:val="26"/>
          <w:szCs w:val="26"/>
        </w:rPr>
        <w:t xml:space="preserve">       А.А. Долгов</w:t>
      </w:r>
    </w:p>
    <w:sectPr w:rsidR="0089749E" w:rsidRPr="006B3FF0" w:rsidSect="005122C2">
      <w:headerReference w:type="even" r:id="rId22"/>
      <w:headerReference w:type="default" r:id="rId23"/>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7E" w:rsidRDefault="0040047E">
      <w:r>
        <w:separator/>
      </w:r>
    </w:p>
  </w:endnote>
  <w:endnote w:type="continuationSeparator" w:id="0">
    <w:p w:rsidR="0040047E" w:rsidRDefault="00400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7E" w:rsidRDefault="0040047E">
      <w:r>
        <w:separator/>
      </w:r>
    </w:p>
  </w:footnote>
  <w:footnote w:type="continuationSeparator" w:id="0">
    <w:p w:rsidR="0040047E" w:rsidRDefault="00400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C6334E"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5168"/>
    <w:rsid w:val="00015D35"/>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B31"/>
    <w:rsid w:val="000D1F18"/>
    <w:rsid w:val="000D1F1D"/>
    <w:rsid w:val="000D2008"/>
    <w:rsid w:val="000D2959"/>
    <w:rsid w:val="000D370C"/>
    <w:rsid w:val="000D3939"/>
    <w:rsid w:val="000D4C45"/>
    <w:rsid w:val="000D56EB"/>
    <w:rsid w:val="000D653E"/>
    <w:rsid w:val="000D7CB7"/>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C5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092"/>
    <w:rsid w:val="0021570B"/>
    <w:rsid w:val="00216415"/>
    <w:rsid w:val="00217053"/>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EE3"/>
    <w:rsid w:val="002610E1"/>
    <w:rsid w:val="00261781"/>
    <w:rsid w:val="002618E3"/>
    <w:rsid w:val="0026225D"/>
    <w:rsid w:val="0026245E"/>
    <w:rsid w:val="00264C11"/>
    <w:rsid w:val="002652E7"/>
    <w:rsid w:val="00266049"/>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E7E4D"/>
    <w:rsid w:val="002F40F0"/>
    <w:rsid w:val="002F6343"/>
    <w:rsid w:val="002F783E"/>
    <w:rsid w:val="00300868"/>
    <w:rsid w:val="00301829"/>
    <w:rsid w:val="00303E71"/>
    <w:rsid w:val="003052E4"/>
    <w:rsid w:val="003059DB"/>
    <w:rsid w:val="00306127"/>
    <w:rsid w:val="00306BF5"/>
    <w:rsid w:val="003127AC"/>
    <w:rsid w:val="00313356"/>
    <w:rsid w:val="00313B46"/>
    <w:rsid w:val="00314BE1"/>
    <w:rsid w:val="00316071"/>
    <w:rsid w:val="003166E7"/>
    <w:rsid w:val="00324934"/>
    <w:rsid w:val="00325592"/>
    <w:rsid w:val="00330909"/>
    <w:rsid w:val="0033171D"/>
    <w:rsid w:val="00332096"/>
    <w:rsid w:val="00332717"/>
    <w:rsid w:val="00332E7B"/>
    <w:rsid w:val="003336A7"/>
    <w:rsid w:val="003338C8"/>
    <w:rsid w:val="00335CA9"/>
    <w:rsid w:val="0033637B"/>
    <w:rsid w:val="003366CC"/>
    <w:rsid w:val="00336744"/>
    <w:rsid w:val="00336E5A"/>
    <w:rsid w:val="00337B6A"/>
    <w:rsid w:val="00340124"/>
    <w:rsid w:val="0034119A"/>
    <w:rsid w:val="00343E6F"/>
    <w:rsid w:val="003530DC"/>
    <w:rsid w:val="00353929"/>
    <w:rsid w:val="003540DC"/>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52F"/>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30A"/>
    <w:rsid w:val="003F0FA0"/>
    <w:rsid w:val="003F2FBF"/>
    <w:rsid w:val="003F6336"/>
    <w:rsid w:val="0040047E"/>
    <w:rsid w:val="004016A5"/>
    <w:rsid w:val="00401769"/>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4E0"/>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3FF0"/>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22F"/>
    <w:rsid w:val="007D4C3C"/>
    <w:rsid w:val="007D5576"/>
    <w:rsid w:val="007D55AB"/>
    <w:rsid w:val="007E148F"/>
    <w:rsid w:val="007E2D9D"/>
    <w:rsid w:val="007E48C7"/>
    <w:rsid w:val="007F0277"/>
    <w:rsid w:val="007F42D0"/>
    <w:rsid w:val="007F5614"/>
    <w:rsid w:val="007F724C"/>
    <w:rsid w:val="00800696"/>
    <w:rsid w:val="00801D39"/>
    <w:rsid w:val="00803BDD"/>
    <w:rsid w:val="00807CA6"/>
    <w:rsid w:val="008159D7"/>
    <w:rsid w:val="00815E25"/>
    <w:rsid w:val="00815FAD"/>
    <w:rsid w:val="00816408"/>
    <w:rsid w:val="00817027"/>
    <w:rsid w:val="0082279F"/>
    <w:rsid w:val="00825007"/>
    <w:rsid w:val="0082516C"/>
    <w:rsid w:val="0082544D"/>
    <w:rsid w:val="0082626F"/>
    <w:rsid w:val="00826F67"/>
    <w:rsid w:val="008277FD"/>
    <w:rsid w:val="00827DBB"/>
    <w:rsid w:val="00830A76"/>
    <w:rsid w:val="00834710"/>
    <w:rsid w:val="00834A76"/>
    <w:rsid w:val="00834E4C"/>
    <w:rsid w:val="008411B5"/>
    <w:rsid w:val="008422E0"/>
    <w:rsid w:val="008424F1"/>
    <w:rsid w:val="00842E97"/>
    <w:rsid w:val="00851B52"/>
    <w:rsid w:val="00861F2A"/>
    <w:rsid w:val="0086264D"/>
    <w:rsid w:val="0086320A"/>
    <w:rsid w:val="0087048C"/>
    <w:rsid w:val="0087286A"/>
    <w:rsid w:val="00873497"/>
    <w:rsid w:val="00874484"/>
    <w:rsid w:val="00877AA2"/>
    <w:rsid w:val="008800AC"/>
    <w:rsid w:val="00880415"/>
    <w:rsid w:val="00880B2A"/>
    <w:rsid w:val="00882701"/>
    <w:rsid w:val="00883694"/>
    <w:rsid w:val="00883E2E"/>
    <w:rsid w:val="00886E10"/>
    <w:rsid w:val="00887D15"/>
    <w:rsid w:val="00890BEC"/>
    <w:rsid w:val="00891229"/>
    <w:rsid w:val="008926D2"/>
    <w:rsid w:val="00894259"/>
    <w:rsid w:val="0089749E"/>
    <w:rsid w:val="008A247F"/>
    <w:rsid w:val="008A2695"/>
    <w:rsid w:val="008A3F61"/>
    <w:rsid w:val="008A433A"/>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0102"/>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D6F1F"/>
    <w:rsid w:val="009E1B53"/>
    <w:rsid w:val="009F05EF"/>
    <w:rsid w:val="009F3588"/>
    <w:rsid w:val="009F378F"/>
    <w:rsid w:val="009F512F"/>
    <w:rsid w:val="009F7F9A"/>
    <w:rsid w:val="00A01360"/>
    <w:rsid w:val="00A0180F"/>
    <w:rsid w:val="00A047C7"/>
    <w:rsid w:val="00A07BEF"/>
    <w:rsid w:val="00A07F87"/>
    <w:rsid w:val="00A11EBF"/>
    <w:rsid w:val="00A14E09"/>
    <w:rsid w:val="00A15556"/>
    <w:rsid w:val="00A20486"/>
    <w:rsid w:val="00A2117E"/>
    <w:rsid w:val="00A21F74"/>
    <w:rsid w:val="00A2409F"/>
    <w:rsid w:val="00A2455F"/>
    <w:rsid w:val="00A2649A"/>
    <w:rsid w:val="00A2701D"/>
    <w:rsid w:val="00A2735E"/>
    <w:rsid w:val="00A3070F"/>
    <w:rsid w:val="00A30BC9"/>
    <w:rsid w:val="00A32BC1"/>
    <w:rsid w:val="00A33E9C"/>
    <w:rsid w:val="00A34037"/>
    <w:rsid w:val="00A35984"/>
    <w:rsid w:val="00A403F6"/>
    <w:rsid w:val="00A40BC4"/>
    <w:rsid w:val="00A412EA"/>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0BA3"/>
    <w:rsid w:val="00AA2434"/>
    <w:rsid w:val="00AA296B"/>
    <w:rsid w:val="00AA2BD6"/>
    <w:rsid w:val="00AA2CCB"/>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867DF"/>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17A7"/>
    <w:rsid w:val="00C12E4A"/>
    <w:rsid w:val="00C17C3C"/>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34E"/>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9F2"/>
    <w:rsid w:val="00C91E11"/>
    <w:rsid w:val="00C92077"/>
    <w:rsid w:val="00C92A1A"/>
    <w:rsid w:val="00C931EE"/>
    <w:rsid w:val="00C940F5"/>
    <w:rsid w:val="00C95ECF"/>
    <w:rsid w:val="00C9610F"/>
    <w:rsid w:val="00CA05A9"/>
    <w:rsid w:val="00CA0610"/>
    <w:rsid w:val="00CA2F48"/>
    <w:rsid w:val="00CA698C"/>
    <w:rsid w:val="00CA701C"/>
    <w:rsid w:val="00CA7988"/>
    <w:rsid w:val="00CB0C49"/>
    <w:rsid w:val="00CB0CB4"/>
    <w:rsid w:val="00CB1BC3"/>
    <w:rsid w:val="00CB1BD1"/>
    <w:rsid w:val="00CB70D8"/>
    <w:rsid w:val="00CC0A0A"/>
    <w:rsid w:val="00CC1A4B"/>
    <w:rsid w:val="00CC2104"/>
    <w:rsid w:val="00CC3D26"/>
    <w:rsid w:val="00CC4396"/>
    <w:rsid w:val="00CC6F6F"/>
    <w:rsid w:val="00CD0CAD"/>
    <w:rsid w:val="00CD220C"/>
    <w:rsid w:val="00CD2BBB"/>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1CA3"/>
    <w:rsid w:val="00E4213A"/>
    <w:rsid w:val="00E42582"/>
    <w:rsid w:val="00E42A4C"/>
    <w:rsid w:val="00E43958"/>
    <w:rsid w:val="00E444B8"/>
    <w:rsid w:val="00E468E2"/>
    <w:rsid w:val="00E524A4"/>
    <w:rsid w:val="00E52DDB"/>
    <w:rsid w:val="00E533DD"/>
    <w:rsid w:val="00E53CFF"/>
    <w:rsid w:val="00E55196"/>
    <w:rsid w:val="00E5566F"/>
    <w:rsid w:val="00E6085C"/>
    <w:rsid w:val="00E61391"/>
    <w:rsid w:val="00E61BAD"/>
    <w:rsid w:val="00E65B82"/>
    <w:rsid w:val="00E7078E"/>
    <w:rsid w:val="00E716C7"/>
    <w:rsid w:val="00E71EBE"/>
    <w:rsid w:val="00E731F4"/>
    <w:rsid w:val="00E733F6"/>
    <w:rsid w:val="00E74CF0"/>
    <w:rsid w:val="00E75C9E"/>
    <w:rsid w:val="00E83744"/>
    <w:rsid w:val="00E84C4B"/>
    <w:rsid w:val="00E85EAD"/>
    <w:rsid w:val="00E87004"/>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F9D"/>
    <w:rsid w:val="00FE05EB"/>
    <w:rsid w:val="00FE19A3"/>
    <w:rsid w:val="00FE1D36"/>
    <w:rsid w:val="00FE230D"/>
    <w:rsid w:val="00FE32AD"/>
    <w:rsid w:val="00FF235E"/>
    <w:rsid w:val="00FF536A"/>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adbc49aaab552c55cb040636a29a905441cbe915/"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3" Type="http://schemas.openxmlformats.org/officeDocument/2006/relationships/settings" Target="settings.xml"/><Relationship Id="rId21" Type="http://schemas.openxmlformats.org/officeDocument/2006/relationships/hyperlink" Target="https://www.consultant.ru/document/cons_doc_LAW_448165/f37831cb86dea1959749e24d246234941eca66cd/" TargetMode="External"/><Relationship Id="rId7" Type="http://schemas.openxmlformats.org/officeDocument/2006/relationships/hyperlink" Target="https://www.consultant.ru/document/cons_doc_LAW_446195/f6fb5e26212db7c34ed9e1fc1e33a10f57b19470/"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446195/f6fb5e26212db7c34ed9e1fc1e33a10f57b194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48165/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8a479c028d080f9c4013f9a12ca4bc04a1bc7527/"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consultant.ru/document/cons_doc_LAW_446195/d03f218475a9847f0ba021c505f5ab5446e5c6f4/" TargetMode="External"/><Relationship Id="rId23" Type="http://schemas.openxmlformats.org/officeDocument/2006/relationships/header" Target="header2.xml"/><Relationship Id="rId10" Type="http://schemas.openxmlformats.org/officeDocument/2006/relationships/hyperlink" Target="https://www.consultant.ru/document/cons_doc_LAW_446195/adbc49aaab552c55cb040636a29a905441cbe915/" TargetMode="External"/><Relationship Id="rId19" Type="http://schemas.openxmlformats.org/officeDocument/2006/relationships/hyperlink" Target="https://www.consultant.ru/document/cons_doc_LAW_449672/" TargetMode="External"/><Relationship Id="rId4" Type="http://schemas.openxmlformats.org/officeDocument/2006/relationships/webSettings" Target="webSettings.xml"/><Relationship Id="rId9" Type="http://schemas.openxmlformats.org/officeDocument/2006/relationships/hyperlink" Target="https://www.consultant.ru/document/cons_doc_LAW_446197/7cb66e0f239f00b0e1d59f167cd46beb2182ece1/"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11784</Words>
  <Characters>67171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78798</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17</cp:revision>
  <cp:lastPrinted>2023-07-06T11:03:00Z</cp:lastPrinted>
  <dcterms:created xsi:type="dcterms:W3CDTF">2019-04-17T06:52:00Z</dcterms:created>
  <dcterms:modified xsi:type="dcterms:W3CDTF">2023-09-29T08:38:00Z</dcterms:modified>
</cp:coreProperties>
</file>