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B5E" w:rsidRPr="00285A26" w:rsidRDefault="00876B5E" w:rsidP="008D244B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285A26">
        <w:rPr>
          <w:rFonts w:ascii="PT Astra Serif" w:hAnsi="PT Astra Serif"/>
          <w:b/>
          <w:sz w:val="28"/>
          <w:szCs w:val="28"/>
        </w:rPr>
        <w:t>ПОЯСНИТЕЛЬНАЯ ЗАПИСКА</w:t>
      </w:r>
    </w:p>
    <w:p w:rsidR="00876B5E" w:rsidRPr="00285A26" w:rsidRDefault="00876B5E" w:rsidP="00E749D2">
      <w:pPr>
        <w:tabs>
          <w:tab w:val="left" w:pos="720"/>
        </w:tabs>
        <w:ind w:left="720" w:hanging="360"/>
        <w:jc w:val="center"/>
        <w:rPr>
          <w:rFonts w:ascii="PT Astra Serif" w:hAnsi="PT Astra Serif"/>
          <w:b/>
          <w:sz w:val="28"/>
          <w:szCs w:val="28"/>
        </w:rPr>
      </w:pPr>
      <w:r w:rsidRPr="00285A26">
        <w:rPr>
          <w:rFonts w:ascii="PT Astra Serif" w:hAnsi="PT Astra Serif"/>
          <w:b/>
          <w:sz w:val="28"/>
          <w:szCs w:val="28"/>
        </w:rPr>
        <w:t xml:space="preserve">к прогнозу социально-экономического развития муниципального образования «Новоселкинское сельское поселение» </w:t>
      </w:r>
    </w:p>
    <w:p w:rsidR="00876B5E" w:rsidRPr="00285A26" w:rsidRDefault="00876B5E" w:rsidP="00E749D2">
      <w:pPr>
        <w:tabs>
          <w:tab w:val="left" w:pos="720"/>
        </w:tabs>
        <w:ind w:left="720" w:hanging="360"/>
        <w:jc w:val="center"/>
        <w:rPr>
          <w:rFonts w:ascii="PT Astra Serif" w:hAnsi="PT Astra Serif"/>
          <w:b/>
          <w:sz w:val="28"/>
          <w:szCs w:val="28"/>
        </w:rPr>
      </w:pPr>
    </w:p>
    <w:p w:rsidR="00876B5E" w:rsidRPr="00285A26" w:rsidRDefault="00876B5E" w:rsidP="00E749D2">
      <w:pPr>
        <w:tabs>
          <w:tab w:val="left" w:pos="720"/>
          <w:tab w:val="center" w:pos="4999"/>
          <w:tab w:val="left" w:pos="7125"/>
        </w:tabs>
        <w:jc w:val="both"/>
        <w:rPr>
          <w:rFonts w:ascii="PT Astra Serif" w:hAnsi="PT Astra Serif"/>
          <w:sz w:val="28"/>
          <w:szCs w:val="28"/>
        </w:rPr>
      </w:pPr>
      <w:r w:rsidRPr="00285A26">
        <w:rPr>
          <w:rFonts w:ascii="PT Astra Serif" w:hAnsi="PT Astra Serif"/>
          <w:sz w:val="28"/>
          <w:szCs w:val="28"/>
        </w:rPr>
        <w:t xml:space="preserve">     Представленным постановлением предлагается утвердить прогноз социально-экономического развития муниципального образования «Новоселкинское сельское поселение» на 20</w:t>
      </w:r>
      <w:r w:rsidR="00F07FC3">
        <w:rPr>
          <w:rFonts w:ascii="PT Astra Serif" w:hAnsi="PT Astra Serif"/>
          <w:sz w:val="28"/>
          <w:szCs w:val="28"/>
        </w:rPr>
        <w:t>2</w:t>
      </w:r>
      <w:r w:rsidR="009A5022">
        <w:rPr>
          <w:rFonts w:ascii="PT Astra Serif" w:hAnsi="PT Astra Serif"/>
          <w:sz w:val="28"/>
          <w:szCs w:val="28"/>
        </w:rPr>
        <w:t>5</w:t>
      </w:r>
      <w:r w:rsidRPr="00285A26">
        <w:rPr>
          <w:rFonts w:ascii="PT Astra Serif" w:hAnsi="PT Astra Serif"/>
          <w:sz w:val="28"/>
          <w:szCs w:val="28"/>
        </w:rPr>
        <w:t xml:space="preserve"> год и на плановый период 20</w:t>
      </w:r>
      <w:r w:rsidR="003E0C1E" w:rsidRPr="00285A26">
        <w:rPr>
          <w:rFonts w:ascii="PT Astra Serif" w:hAnsi="PT Astra Serif"/>
          <w:sz w:val="28"/>
          <w:szCs w:val="28"/>
        </w:rPr>
        <w:t>2</w:t>
      </w:r>
      <w:r w:rsidR="009A5022">
        <w:rPr>
          <w:rFonts w:ascii="PT Astra Serif" w:hAnsi="PT Astra Serif"/>
          <w:sz w:val="28"/>
          <w:szCs w:val="28"/>
        </w:rPr>
        <w:t>6</w:t>
      </w:r>
      <w:r w:rsidRPr="00285A26">
        <w:rPr>
          <w:rFonts w:ascii="PT Astra Serif" w:hAnsi="PT Astra Serif"/>
          <w:sz w:val="28"/>
          <w:szCs w:val="28"/>
        </w:rPr>
        <w:t xml:space="preserve"> – 20</w:t>
      </w:r>
      <w:r w:rsidR="008F1843" w:rsidRPr="00285A26">
        <w:rPr>
          <w:rFonts w:ascii="PT Astra Serif" w:hAnsi="PT Astra Serif"/>
          <w:sz w:val="28"/>
          <w:szCs w:val="28"/>
        </w:rPr>
        <w:t>2</w:t>
      </w:r>
      <w:r w:rsidR="009A5022">
        <w:rPr>
          <w:rFonts w:ascii="PT Astra Serif" w:hAnsi="PT Astra Serif"/>
          <w:sz w:val="28"/>
          <w:szCs w:val="28"/>
        </w:rPr>
        <w:t>7</w:t>
      </w:r>
      <w:r w:rsidRPr="00285A26">
        <w:rPr>
          <w:rFonts w:ascii="PT Astra Serif" w:hAnsi="PT Astra Serif"/>
          <w:sz w:val="28"/>
          <w:szCs w:val="28"/>
        </w:rPr>
        <w:t xml:space="preserve"> годы.</w:t>
      </w:r>
    </w:p>
    <w:p w:rsidR="00876B5E" w:rsidRPr="00285A26" w:rsidRDefault="00876B5E" w:rsidP="00870124">
      <w:pPr>
        <w:pStyle w:val="a3"/>
        <w:jc w:val="both"/>
        <w:rPr>
          <w:rFonts w:ascii="PT Astra Serif" w:hAnsi="PT Astra Serif"/>
          <w:sz w:val="28"/>
        </w:rPr>
      </w:pPr>
      <w:r w:rsidRPr="00285A26">
        <w:rPr>
          <w:rFonts w:ascii="PT Astra Serif" w:hAnsi="PT Astra Serif"/>
          <w:sz w:val="28"/>
        </w:rPr>
        <w:t xml:space="preserve">     За основу при разработке прогноза взяты статистические отчетные данные, отчетные данные за истекший год и оперативные данные текущего года об исполнении местного бюджета муниципального образования «Новоселкинское сельское поселение», а также результаты анализа экономического развития организаций, действующих на территории поселения, тенденции развития социальной сферы поселения.</w:t>
      </w:r>
    </w:p>
    <w:p w:rsidR="00876B5E" w:rsidRPr="00285A26" w:rsidRDefault="00876B5E" w:rsidP="00E749D2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285A26">
        <w:rPr>
          <w:rFonts w:ascii="PT Astra Serif" w:hAnsi="PT Astra Serif"/>
          <w:sz w:val="28"/>
          <w:szCs w:val="28"/>
        </w:rPr>
        <w:t xml:space="preserve">     Целью социально-экономического развития поселения является улучшение качества жизни населения и его здоровья, развитие малого и среднего бизнеса, формирование достойных условий жизни в поселении.</w:t>
      </w:r>
    </w:p>
    <w:p w:rsidR="00876B5E" w:rsidRPr="00285A26" w:rsidRDefault="00876B5E" w:rsidP="00870124">
      <w:pPr>
        <w:jc w:val="both"/>
        <w:rPr>
          <w:rFonts w:ascii="PT Astra Serif" w:hAnsi="PT Astra Serif"/>
          <w:sz w:val="28"/>
        </w:rPr>
      </w:pPr>
      <w:r w:rsidRPr="00285A26">
        <w:rPr>
          <w:rFonts w:ascii="PT Astra Serif" w:hAnsi="PT Astra Serif"/>
          <w:sz w:val="28"/>
        </w:rPr>
        <w:t xml:space="preserve">     Этот процесс имеет три важнейшие составляющие:</w:t>
      </w:r>
    </w:p>
    <w:p w:rsidR="00876B5E" w:rsidRPr="00285A26" w:rsidRDefault="00876B5E" w:rsidP="00870124">
      <w:pPr>
        <w:jc w:val="both"/>
        <w:rPr>
          <w:rFonts w:ascii="PT Astra Serif" w:hAnsi="PT Astra Serif"/>
          <w:sz w:val="28"/>
        </w:rPr>
      </w:pPr>
      <w:r w:rsidRPr="00285A26">
        <w:rPr>
          <w:rFonts w:ascii="PT Astra Serif" w:hAnsi="PT Astra Serif"/>
          <w:sz w:val="28"/>
        </w:rPr>
        <w:t xml:space="preserve">     - повышение доходов, улучшению здоровья населения, повышение уровня его образования и обеспечение безопасности;</w:t>
      </w:r>
    </w:p>
    <w:p w:rsidR="00876B5E" w:rsidRPr="00285A26" w:rsidRDefault="00876B5E" w:rsidP="00870124">
      <w:pPr>
        <w:jc w:val="both"/>
        <w:rPr>
          <w:rFonts w:ascii="PT Astra Serif" w:hAnsi="PT Astra Serif"/>
          <w:sz w:val="28"/>
        </w:rPr>
      </w:pPr>
      <w:r w:rsidRPr="00285A26">
        <w:rPr>
          <w:rFonts w:ascii="PT Astra Serif" w:hAnsi="PT Astra Serif"/>
          <w:sz w:val="28"/>
        </w:rPr>
        <w:t xml:space="preserve">     - создание условий, способствующих росту  самоуважения людей;</w:t>
      </w:r>
    </w:p>
    <w:p w:rsidR="00876B5E" w:rsidRPr="00285A26" w:rsidRDefault="00876B5E" w:rsidP="00870124">
      <w:pPr>
        <w:jc w:val="both"/>
        <w:rPr>
          <w:rFonts w:ascii="PT Astra Serif" w:hAnsi="PT Astra Serif"/>
          <w:sz w:val="28"/>
        </w:rPr>
      </w:pPr>
      <w:r w:rsidRPr="00285A26">
        <w:rPr>
          <w:rFonts w:ascii="PT Astra Serif" w:hAnsi="PT Astra Serif"/>
          <w:sz w:val="28"/>
        </w:rPr>
        <w:t xml:space="preserve">     - увеличение степени личной свободы, в т.ч. экономической.</w:t>
      </w:r>
    </w:p>
    <w:p w:rsidR="00876B5E" w:rsidRPr="00285A26" w:rsidRDefault="00876B5E" w:rsidP="00870124">
      <w:pPr>
        <w:jc w:val="both"/>
        <w:rPr>
          <w:rFonts w:ascii="PT Astra Serif" w:hAnsi="PT Astra Serif"/>
          <w:sz w:val="28"/>
        </w:rPr>
      </w:pPr>
      <w:r w:rsidRPr="00285A26">
        <w:rPr>
          <w:rFonts w:ascii="PT Astra Serif" w:hAnsi="PT Astra Serif"/>
          <w:sz w:val="28"/>
        </w:rPr>
        <w:t xml:space="preserve">     Цели и задачи прогноза на местном уровне ограничиваются, в основном, вопросами стабилизации и обеспечения устойчивого развития экономической базы, выполнения бюджетом поселения обязательств по содержанию объектов социальной сферы и муниципального хозяйства, решением наиболее острых первоочередных социальных вопросов и наказов, поступающих к главе поселения.</w:t>
      </w:r>
    </w:p>
    <w:p w:rsidR="00876B5E" w:rsidRPr="00285A26" w:rsidRDefault="00876B5E" w:rsidP="00870124">
      <w:pPr>
        <w:pStyle w:val="2"/>
        <w:spacing w:before="0" w:beforeAutospacing="0" w:after="0" w:afterAutospacing="0"/>
        <w:jc w:val="both"/>
        <w:rPr>
          <w:rFonts w:ascii="PT Astra Serif" w:hAnsi="PT Astra Serif"/>
          <w:sz w:val="28"/>
        </w:rPr>
      </w:pPr>
      <w:r w:rsidRPr="00285A26">
        <w:rPr>
          <w:rFonts w:ascii="PT Astra Serif" w:hAnsi="PT Astra Serif"/>
          <w:sz w:val="28"/>
        </w:rPr>
        <w:t xml:space="preserve">     Прогноз муниципального образования «Новоселкинское сельское поселение» разработан по следующим разделам:</w:t>
      </w:r>
    </w:p>
    <w:p w:rsidR="00876B5E" w:rsidRPr="00285A26" w:rsidRDefault="00876B5E" w:rsidP="00870124">
      <w:pPr>
        <w:pStyle w:val="2"/>
        <w:spacing w:before="0" w:beforeAutospacing="0" w:after="0" w:afterAutospacing="0"/>
        <w:jc w:val="both"/>
        <w:rPr>
          <w:rFonts w:ascii="PT Astra Serif" w:hAnsi="PT Astra Serif"/>
          <w:sz w:val="28"/>
        </w:rPr>
      </w:pPr>
      <w:r w:rsidRPr="00285A26">
        <w:rPr>
          <w:rFonts w:ascii="PT Astra Serif" w:hAnsi="PT Astra Serif"/>
          <w:sz w:val="28"/>
        </w:rPr>
        <w:t>1. Демографические показатели;</w:t>
      </w:r>
    </w:p>
    <w:p w:rsidR="00876B5E" w:rsidRPr="00285A26" w:rsidRDefault="00876B5E" w:rsidP="00870124">
      <w:pPr>
        <w:rPr>
          <w:rFonts w:ascii="PT Astra Serif" w:hAnsi="PT Astra Serif"/>
          <w:sz w:val="28"/>
        </w:rPr>
      </w:pPr>
      <w:r w:rsidRPr="00285A26">
        <w:rPr>
          <w:rFonts w:ascii="PT Astra Serif" w:hAnsi="PT Astra Serif"/>
          <w:sz w:val="28"/>
        </w:rPr>
        <w:t xml:space="preserve">2. </w:t>
      </w:r>
      <w:r w:rsidR="0076793E" w:rsidRPr="00285A26">
        <w:rPr>
          <w:rFonts w:ascii="PT Astra Serif" w:hAnsi="PT Astra Serif"/>
          <w:sz w:val="28"/>
          <w:szCs w:val="28"/>
        </w:rPr>
        <w:t>Сельское хозяйство</w:t>
      </w:r>
      <w:r w:rsidR="0076793E">
        <w:rPr>
          <w:rFonts w:ascii="PT Astra Serif" w:hAnsi="PT Astra Serif"/>
          <w:sz w:val="28"/>
          <w:szCs w:val="28"/>
        </w:rPr>
        <w:t>;</w:t>
      </w:r>
    </w:p>
    <w:p w:rsidR="00876B5E" w:rsidRPr="00285A26" w:rsidRDefault="00876B5E" w:rsidP="00870124">
      <w:pPr>
        <w:rPr>
          <w:rFonts w:ascii="PT Astra Serif" w:hAnsi="PT Astra Serif"/>
          <w:sz w:val="28"/>
          <w:szCs w:val="28"/>
        </w:rPr>
      </w:pPr>
      <w:r w:rsidRPr="00285A26">
        <w:rPr>
          <w:rFonts w:ascii="PT Astra Serif" w:hAnsi="PT Astra Serif"/>
          <w:sz w:val="28"/>
          <w:szCs w:val="28"/>
        </w:rPr>
        <w:t xml:space="preserve">3. </w:t>
      </w:r>
      <w:r w:rsidR="0076793E" w:rsidRPr="00285A26">
        <w:rPr>
          <w:rFonts w:ascii="PT Astra Serif" w:hAnsi="PT Astra Serif"/>
          <w:sz w:val="28"/>
        </w:rPr>
        <w:t>Транспорт</w:t>
      </w:r>
      <w:r w:rsidR="0076793E">
        <w:rPr>
          <w:rFonts w:ascii="PT Astra Serif" w:hAnsi="PT Astra Serif"/>
          <w:sz w:val="28"/>
        </w:rPr>
        <w:t>;</w:t>
      </w:r>
    </w:p>
    <w:p w:rsidR="00876B5E" w:rsidRPr="00285A26" w:rsidRDefault="00876B5E" w:rsidP="00870124">
      <w:pPr>
        <w:rPr>
          <w:rFonts w:ascii="PT Astra Serif" w:hAnsi="PT Astra Serif"/>
          <w:sz w:val="28"/>
        </w:rPr>
      </w:pPr>
      <w:r w:rsidRPr="00285A26">
        <w:rPr>
          <w:rFonts w:ascii="PT Astra Serif" w:hAnsi="PT Astra Serif"/>
          <w:sz w:val="28"/>
        </w:rPr>
        <w:t xml:space="preserve">4. </w:t>
      </w:r>
      <w:r w:rsidR="0076793E" w:rsidRPr="00285A26">
        <w:rPr>
          <w:rFonts w:ascii="PT Astra Serif" w:hAnsi="PT Astra Serif"/>
          <w:sz w:val="28"/>
        </w:rPr>
        <w:t>Производство важнейших видов продукции в натуральном выражении</w:t>
      </w:r>
      <w:r w:rsidR="0076793E">
        <w:rPr>
          <w:rFonts w:ascii="PT Astra Serif" w:hAnsi="PT Astra Serif"/>
          <w:sz w:val="28"/>
        </w:rPr>
        <w:t>;</w:t>
      </w:r>
    </w:p>
    <w:p w:rsidR="00876B5E" w:rsidRPr="00285A26" w:rsidRDefault="00876B5E" w:rsidP="00870124">
      <w:pPr>
        <w:rPr>
          <w:rFonts w:ascii="PT Astra Serif" w:hAnsi="PT Astra Serif"/>
          <w:sz w:val="28"/>
        </w:rPr>
      </w:pPr>
      <w:r w:rsidRPr="00285A26">
        <w:rPr>
          <w:rFonts w:ascii="PT Astra Serif" w:hAnsi="PT Astra Serif"/>
          <w:sz w:val="28"/>
        </w:rPr>
        <w:t xml:space="preserve">5. </w:t>
      </w:r>
      <w:r w:rsidR="0076793E" w:rsidRPr="00285A26">
        <w:rPr>
          <w:rFonts w:ascii="PT Astra Serif" w:hAnsi="PT Astra Serif"/>
          <w:sz w:val="28"/>
        </w:rPr>
        <w:t>Рынок товаров и услуг</w:t>
      </w:r>
      <w:r w:rsidR="0076793E">
        <w:rPr>
          <w:rFonts w:ascii="PT Astra Serif" w:hAnsi="PT Astra Serif"/>
          <w:sz w:val="28"/>
        </w:rPr>
        <w:t>;</w:t>
      </w:r>
    </w:p>
    <w:p w:rsidR="00876B5E" w:rsidRPr="00285A26" w:rsidRDefault="00876B5E" w:rsidP="00870124">
      <w:pPr>
        <w:rPr>
          <w:rFonts w:ascii="PT Astra Serif" w:hAnsi="PT Astra Serif"/>
          <w:sz w:val="28"/>
        </w:rPr>
      </w:pPr>
      <w:r w:rsidRPr="00285A26">
        <w:rPr>
          <w:rFonts w:ascii="PT Astra Serif" w:hAnsi="PT Astra Serif"/>
          <w:sz w:val="28"/>
        </w:rPr>
        <w:t xml:space="preserve">6. </w:t>
      </w:r>
      <w:r w:rsidR="0076793E" w:rsidRPr="00285A26">
        <w:rPr>
          <w:rFonts w:ascii="PT Astra Serif" w:hAnsi="PT Astra Serif"/>
          <w:sz w:val="28"/>
        </w:rPr>
        <w:t>Малое и среднее предпринимательство</w:t>
      </w:r>
      <w:r w:rsidR="0076793E">
        <w:rPr>
          <w:rFonts w:ascii="PT Astra Serif" w:hAnsi="PT Astra Serif"/>
          <w:sz w:val="28"/>
        </w:rPr>
        <w:t>;</w:t>
      </w:r>
    </w:p>
    <w:p w:rsidR="00876B5E" w:rsidRPr="00285A26" w:rsidRDefault="00876B5E" w:rsidP="00870124">
      <w:pPr>
        <w:rPr>
          <w:rFonts w:ascii="PT Astra Serif" w:hAnsi="PT Astra Serif"/>
          <w:sz w:val="28"/>
        </w:rPr>
      </w:pPr>
      <w:r w:rsidRPr="00285A26">
        <w:rPr>
          <w:rFonts w:ascii="PT Astra Serif" w:hAnsi="PT Astra Serif"/>
          <w:sz w:val="28"/>
        </w:rPr>
        <w:t xml:space="preserve">7. </w:t>
      </w:r>
      <w:r w:rsidR="0076793E" w:rsidRPr="00285A26">
        <w:rPr>
          <w:rFonts w:ascii="PT Astra Serif" w:hAnsi="PT Astra Serif"/>
          <w:sz w:val="28"/>
        </w:rPr>
        <w:t>Финансы</w:t>
      </w:r>
      <w:r w:rsidR="0076793E">
        <w:rPr>
          <w:rFonts w:ascii="PT Astra Serif" w:hAnsi="PT Astra Serif"/>
          <w:sz w:val="28"/>
        </w:rPr>
        <w:t>;</w:t>
      </w:r>
    </w:p>
    <w:p w:rsidR="00876B5E" w:rsidRPr="00285A26" w:rsidRDefault="00876B5E" w:rsidP="00870124">
      <w:pPr>
        <w:rPr>
          <w:rFonts w:ascii="PT Astra Serif" w:hAnsi="PT Astra Serif"/>
          <w:sz w:val="28"/>
        </w:rPr>
      </w:pPr>
      <w:r w:rsidRPr="00285A26">
        <w:rPr>
          <w:rFonts w:ascii="PT Astra Serif" w:hAnsi="PT Astra Serif"/>
          <w:sz w:val="28"/>
        </w:rPr>
        <w:t xml:space="preserve">8. </w:t>
      </w:r>
      <w:r w:rsidR="0076793E" w:rsidRPr="00285A26">
        <w:rPr>
          <w:rFonts w:ascii="PT Astra Serif" w:hAnsi="PT Astra Serif"/>
          <w:sz w:val="28"/>
        </w:rPr>
        <w:t>Труд и занятость</w:t>
      </w:r>
      <w:r w:rsidR="0076793E">
        <w:rPr>
          <w:rFonts w:ascii="PT Astra Serif" w:hAnsi="PT Astra Serif"/>
          <w:sz w:val="28"/>
        </w:rPr>
        <w:t>;</w:t>
      </w:r>
    </w:p>
    <w:p w:rsidR="00876B5E" w:rsidRPr="00285A26" w:rsidRDefault="00876B5E" w:rsidP="00870124">
      <w:pPr>
        <w:rPr>
          <w:rFonts w:ascii="PT Astra Serif" w:hAnsi="PT Astra Serif"/>
          <w:sz w:val="28"/>
        </w:rPr>
      </w:pPr>
      <w:r w:rsidRPr="00285A26">
        <w:rPr>
          <w:rFonts w:ascii="PT Astra Serif" w:hAnsi="PT Astra Serif"/>
          <w:sz w:val="28"/>
        </w:rPr>
        <w:t xml:space="preserve">9. </w:t>
      </w:r>
      <w:r w:rsidR="0076793E" w:rsidRPr="00285A26">
        <w:rPr>
          <w:rFonts w:ascii="PT Astra Serif" w:hAnsi="PT Astra Serif"/>
          <w:sz w:val="28"/>
        </w:rPr>
        <w:t>Развитие социальной сферы</w:t>
      </w:r>
      <w:r w:rsidR="0076793E">
        <w:rPr>
          <w:rFonts w:ascii="PT Astra Serif" w:hAnsi="PT Astra Serif"/>
          <w:sz w:val="28"/>
        </w:rPr>
        <w:t>.</w:t>
      </w:r>
    </w:p>
    <w:p w:rsidR="00876B5E" w:rsidRPr="00285A26" w:rsidRDefault="00876B5E" w:rsidP="003630F0">
      <w:pPr>
        <w:pStyle w:val="2"/>
        <w:spacing w:before="0" w:beforeAutospacing="0" w:after="0" w:afterAutospacing="0"/>
        <w:jc w:val="both"/>
        <w:rPr>
          <w:rFonts w:ascii="PT Astra Serif" w:hAnsi="PT Astra Serif"/>
          <w:sz w:val="28"/>
        </w:rPr>
      </w:pPr>
      <w:r w:rsidRPr="00285A26">
        <w:rPr>
          <w:rFonts w:ascii="PT Astra Serif" w:hAnsi="PT Astra Serif"/>
          <w:sz w:val="28"/>
        </w:rPr>
        <w:t xml:space="preserve">     В целом для прогноза социально-экономического развития муниципального образования «Новоселкинское сельское поселение» на 20</w:t>
      </w:r>
      <w:r w:rsidR="001D2C5E">
        <w:rPr>
          <w:rFonts w:ascii="PT Astra Serif" w:hAnsi="PT Astra Serif"/>
          <w:sz w:val="28"/>
        </w:rPr>
        <w:t>2</w:t>
      </w:r>
      <w:r w:rsidR="009A5022">
        <w:rPr>
          <w:rFonts w:ascii="PT Astra Serif" w:hAnsi="PT Astra Serif"/>
          <w:sz w:val="28"/>
        </w:rPr>
        <w:t>5</w:t>
      </w:r>
      <w:r w:rsidR="001D2C5E">
        <w:rPr>
          <w:rFonts w:ascii="PT Astra Serif" w:hAnsi="PT Astra Serif"/>
          <w:sz w:val="28"/>
        </w:rPr>
        <w:t xml:space="preserve"> </w:t>
      </w:r>
      <w:r w:rsidRPr="00285A26">
        <w:rPr>
          <w:rFonts w:ascii="PT Astra Serif" w:hAnsi="PT Astra Serif"/>
          <w:sz w:val="28"/>
        </w:rPr>
        <w:t>и плановый 20</w:t>
      </w:r>
      <w:r w:rsidR="003E0C1E" w:rsidRPr="00285A26">
        <w:rPr>
          <w:rFonts w:ascii="PT Astra Serif" w:hAnsi="PT Astra Serif"/>
          <w:sz w:val="28"/>
        </w:rPr>
        <w:t>2</w:t>
      </w:r>
      <w:r w:rsidR="009A5022">
        <w:rPr>
          <w:rFonts w:ascii="PT Astra Serif" w:hAnsi="PT Astra Serif"/>
          <w:sz w:val="28"/>
        </w:rPr>
        <w:t>6</w:t>
      </w:r>
      <w:r w:rsidRPr="00285A26">
        <w:rPr>
          <w:rFonts w:ascii="PT Astra Serif" w:hAnsi="PT Astra Serif"/>
          <w:sz w:val="28"/>
        </w:rPr>
        <w:t xml:space="preserve"> и 20</w:t>
      </w:r>
      <w:r w:rsidR="008F1843" w:rsidRPr="00285A26">
        <w:rPr>
          <w:rFonts w:ascii="PT Astra Serif" w:hAnsi="PT Astra Serif"/>
          <w:sz w:val="28"/>
        </w:rPr>
        <w:t>2</w:t>
      </w:r>
      <w:r w:rsidR="009A5022">
        <w:rPr>
          <w:rFonts w:ascii="PT Astra Serif" w:hAnsi="PT Astra Serif"/>
          <w:sz w:val="28"/>
        </w:rPr>
        <w:t>7</w:t>
      </w:r>
      <w:r w:rsidRPr="00285A26">
        <w:rPr>
          <w:rFonts w:ascii="PT Astra Serif" w:hAnsi="PT Astra Serif"/>
          <w:sz w:val="28"/>
        </w:rPr>
        <w:t xml:space="preserve"> гг. характерна положительная тенденция изменения показателей, обеспечивающая устойчивый экономический рост и финансовую стабильность для дальнейшего развития поселения.</w:t>
      </w:r>
    </w:p>
    <w:p w:rsidR="00E626C8" w:rsidRPr="00285A26" w:rsidRDefault="00E626C8" w:rsidP="008D244B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876B5E" w:rsidRPr="00285A26" w:rsidRDefault="00E626C8" w:rsidP="008D244B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285A26">
        <w:rPr>
          <w:rFonts w:ascii="PT Astra Serif" w:hAnsi="PT Astra Serif"/>
          <w:sz w:val="28"/>
          <w:szCs w:val="28"/>
        </w:rPr>
        <w:t>Ведущий специалист-бухгалтер</w:t>
      </w:r>
      <w:r w:rsidR="00876B5E" w:rsidRPr="00285A26">
        <w:rPr>
          <w:rFonts w:ascii="PT Astra Serif" w:hAnsi="PT Astra Serif"/>
          <w:sz w:val="28"/>
          <w:szCs w:val="28"/>
        </w:rPr>
        <w:t xml:space="preserve">                                        </w:t>
      </w:r>
      <w:r w:rsidRPr="00285A26">
        <w:rPr>
          <w:rFonts w:ascii="PT Astra Serif" w:hAnsi="PT Astra Serif"/>
          <w:sz w:val="28"/>
          <w:szCs w:val="28"/>
        </w:rPr>
        <w:t>И.В. Самсонова</w:t>
      </w:r>
    </w:p>
    <w:sectPr w:rsidR="00876B5E" w:rsidRPr="00285A26" w:rsidSect="008623D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50F0C"/>
    <w:multiLevelType w:val="hybridMultilevel"/>
    <w:tmpl w:val="48BE1B7C"/>
    <w:lvl w:ilvl="0" w:tplc="10504BEE">
      <w:start w:val="1"/>
      <w:numFmt w:val="decimal"/>
      <w:lvlText w:val="%1."/>
      <w:lvlJc w:val="left"/>
      <w:pPr>
        <w:tabs>
          <w:tab w:val="num" w:pos="2430"/>
        </w:tabs>
        <w:ind w:left="2430" w:hanging="15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44B"/>
    <w:rsid w:val="000403B8"/>
    <w:rsid w:val="001D2C5E"/>
    <w:rsid w:val="001D3A04"/>
    <w:rsid w:val="001F2401"/>
    <w:rsid w:val="00242024"/>
    <w:rsid w:val="00285A26"/>
    <w:rsid w:val="00292321"/>
    <w:rsid w:val="002B519B"/>
    <w:rsid w:val="002C41CD"/>
    <w:rsid w:val="00315AFE"/>
    <w:rsid w:val="003477AF"/>
    <w:rsid w:val="00353214"/>
    <w:rsid w:val="003630F0"/>
    <w:rsid w:val="003E0C1E"/>
    <w:rsid w:val="004124B4"/>
    <w:rsid w:val="0041797A"/>
    <w:rsid w:val="00445905"/>
    <w:rsid w:val="004F3977"/>
    <w:rsid w:val="00565E0D"/>
    <w:rsid w:val="0059045E"/>
    <w:rsid w:val="005B6261"/>
    <w:rsid w:val="005D77EB"/>
    <w:rsid w:val="00637101"/>
    <w:rsid w:val="006875B5"/>
    <w:rsid w:val="00695BDE"/>
    <w:rsid w:val="006964A4"/>
    <w:rsid w:val="006E1EAE"/>
    <w:rsid w:val="00714791"/>
    <w:rsid w:val="007327CB"/>
    <w:rsid w:val="0076793E"/>
    <w:rsid w:val="007A1CB4"/>
    <w:rsid w:val="007C376E"/>
    <w:rsid w:val="007D7D3B"/>
    <w:rsid w:val="0084175A"/>
    <w:rsid w:val="0085578A"/>
    <w:rsid w:val="008623DD"/>
    <w:rsid w:val="00870124"/>
    <w:rsid w:val="00876B5E"/>
    <w:rsid w:val="008D244B"/>
    <w:rsid w:val="008E273F"/>
    <w:rsid w:val="008E417F"/>
    <w:rsid w:val="008F1843"/>
    <w:rsid w:val="009072E0"/>
    <w:rsid w:val="00913317"/>
    <w:rsid w:val="00940B69"/>
    <w:rsid w:val="00982025"/>
    <w:rsid w:val="009A5022"/>
    <w:rsid w:val="009D7AC0"/>
    <w:rsid w:val="00AE3977"/>
    <w:rsid w:val="00AE3D93"/>
    <w:rsid w:val="00B34B31"/>
    <w:rsid w:val="00B37821"/>
    <w:rsid w:val="00B47C5B"/>
    <w:rsid w:val="00B52C7B"/>
    <w:rsid w:val="00BB386A"/>
    <w:rsid w:val="00C00122"/>
    <w:rsid w:val="00C01CD9"/>
    <w:rsid w:val="00C27683"/>
    <w:rsid w:val="00C75DBF"/>
    <w:rsid w:val="00C902E2"/>
    <w:rsid w:val="00CB074F"/>
    <w:rsid w:val="00D26C03"/>
    <w:rsid w:val="00D33D13"/>
    <w:rsid w:val="00D8452A"/>
    <w:rsid w:val="00D90954"/>
    <w:rsid w:val="00DD2FE9"/>
    <w:rsid w:val="00E2500B"/>
    <w:rsid w:val="00E626C8"/>
    <w:rsid w:val="00E749D2"/>
    <w:rsid w:val="00E808B7"/>
    <w:rsid w:val="00E864E9"/>
    <w:rsid w:val="00E90AB1"/>
    <w:rsid w:val="00E967BA"/>
    <w:rsid w:val="00EA44BF"/>
    <w:rsid w:val="00EA7890"/>
    <w:rsid w:val="00EB41A8"/>
    <w:rsid w:val="00ED3CCA"/>
    <w:rsid w:val="00ED507B"/>
    <w:rsid w:val="00F01B0E"/>
    <w:rsid w:val="00F04240"/>
    <w:rsid w:val="00F07FC3"/>
    <w:rsid w:val="00F200CB"/>
    <w:rsid w:val="00FA2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E0"/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D244B"/>
    <w:rPr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292321"/>
    <w:rPr>
      <w:sz w:val="22"/>
      <w:szCs w:val="22"/>
      <w:lang w:val="ru-RU" w:eastAsia="en-US" w:bidi="ar-SA"/>
    </w:rPr>
  </w:style>
  <w:style w:type="paragraph" w:styleId="a5">
    <w:name w:val="Normal (Web)"/>
    <w:basedOn w:val="a"/>
    <w:uiPriority w:val="99"/>
    <w:rsid w:val="0029232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87012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7012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uiPriority w:val="99"/>
    <w:rsid w:val="0087012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7">
    <w:name w:val="List Paragraph"/>
    <w:basedOn w:val="a"/>
    <w:uiPriority w:val="99"/>
    <w:qFormat/>
    <w:rsid w:val="00870124"/>
    <w:pPr>
      <w:ind w:left="720"/>
      <w:contextualSpacing/>
    </w:pPr>
  </w:style>
  <w:style w:type="paragraph" w:styleId="a8">
    <w:name w:val="Body Text Indent"/>
    <w:basedOn w:val="a"/>
    <w:link w:val="a9"/>
    <w:uiPriority w:val="99"/>
    <w:rsid w:val="00870124"/>
    <w:pPr>
      <w:spacing w:after="120"/>
      <w:ind w:left="283"/>
    </w:pPr>
    <w:rPr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87012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6371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B074F"/>
    <w:rPr>
      <w:rFonts w:ascii="Times New Roman" w:hAnsi="Times New Roman" w:cs="Times New Roman"/>
      <w:sz w:val="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355</Words>
  <Characters>2025</Characters>
  <Application>Microsoft Office Word</Application>
  <DocSecurity>0</DocSecurity>
  <Lines>16</Lines>
  <Paragraphs>4</Paragraphs>
  <ScaleCrop>false</ScaleCrop>
  <Company>Grizli777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Тиинск</dc:creator>
  <cp:keywords/>
  <dc:description/>
  <cp:lastModifiedBy>user</cp:lastModifiedBy>
  <cp:revision>37</cp:revision>
  <cp:lastPrinted>2020-11-09T07:08:00Z</cp:lastPrinted>
  <dcterms:created xsi:type="dcterms:W3CDTF">2013-03-26T05:26:00Z</dcterms:created>
  <dcterms:modified xsi:type="dcterms:W3CDTF">2024-10-29T05:01:00Z</dcterms:modified>
</cp:coreProperties>
</file>