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BF" w:rsidRPr="00255726" w:rsidRDefault="008E71BF" w:rsidP="00335536">
      <w:pPr>
        <w:spacing w:before="88"/>
        <w:ind w:right="87"/>
        <w:jc w:val="center"/>
        <w:rPr>
          <w:rFonts w:ascii="PT Astra Serif" w:hAnsi="PT Astra Serif"/>
          <w:b/>
          <w:sz w:val="24"/>
        </w:rPr>
      </w:pPr>
      <w:bookmarkStart w:id="0" w:name="_GoBack"/>
      <w:bookmarkEnd w:id="0"/>
      <w:r w:rsidRPr="00255726">
        <w:rPr>
          <w:rFonts w:ascii="PT Astra Serif" w:hAnsi="PT Astra Serif"/>
          <w:b/>
          <w:sz w:val="24"/>
        </w:rPr>
        <w:t>РАСПРЕДЕЛЕНИЕ</w:t>
      </w:r>
      <w:r w:rsidR="00F818B9" w:rsidRPr="00255726">
        <w:rPr>
          <w:rFonts w:ascii="PT Astra Serif" w:hAnsi="PT Astra Serif"/>
          <w:b/>
          <w:sz w:val="24"/>
        </w:rPr>
        <w:t xml:space="preserve"> </w:t>
      </w:r>
      <w:r w:rsidRPr="00255726">
        <w:rPr>
          <w:rFonts w:ascii="PT Astra Serif" w:hAnsi="PT Astra Serif"/>
          <w:b/>
          <w:sz w:val="24"/>
        </w:rPr>
        <w:t>ХОЗЯЙСТВУЮЩИХ</w:t>
      </w:r>
      <w:r w:rsidRPr="00255726">
        <w:rPr>
          <w:rFonts w:ascii="PT Astra Serif" w:hAnsi="PT Astra Serif"/>
          <w:b/>
          <w:spacing w:val="-2"/>
          <w:sz w:val="24"/>
        </w:rPr>
        <w:t xml:space="preserve"> СУБЪЕКТОВ</w:t>
      </w:r>
    </w:p>
    <w:p w:rsidR="008E71BF" w:rsidRPr="00255726" w:rsidRDefault="008E71BF" w:rsidP="008E71BF">
      <w:pPr>
        <w:spacing w:before="19" w:after="18"/>
        <w:ind w:right="93"/>
        <w:jc w:val="center"/>
        <w:rPr>
          <w:rFonts w:ascii="PT Astra Serif" w:hAnsi="PT Astra Serif"/>
          <w:b/>
          <w:spacing w:val="-2"/>
          <w:sz w:val="24"/>
        </w:rPr>
      </w:pPr>
      <w:r w:rsidRPr="00255726">
        <w:rPr>
          <w:rFonts w:ascii="PT Astra Serif" w:hAnsi="PT Astra Serif"/>
          <w:b/>
          <w:sz w:val="24"/>
        </w:rPr>
        <w:t>ПОВИДАМЭКОНОМИЧЕСКОЙДЕЯТЕЛЬНОСТИ</w:t>
      </w:r>
      <w:proofErr w:type="gramStart"/>
      <w:r w:rsidRPr="00255726">
        <w:rPr>
          <w:rFonts w:ascii="PT Astra Serif" w:hAnsi="PT Astra Serif"/>
          <w:b/>
          <w:sz w:val="24"/>
        </w:rPr>
        <w:t>,У</w:t>
      </w:r>
      <w:proofErr w:type="gramEnd"/>
      <w:r w:rsidRPr="00255726">
        <w:rPr>
          <w:rFonts w:ascii="PT Astra Serif" w:hAnsi="PT Astra Serif"/>
          <w:b/>
          <w:sz w:val="24"/>
        </w:rPr>
        <w:t>ЧТЁННЫХ</w:t>
      </w:r>
      <w:r w:rsidR="00255726" w:rsidRPr="00255726">
        <w:rPr>
          <w:rFonts w:ascii="PT Astra Serif" w:hAnsi="PT Astra Serif"/>
          <w:b/>
          <w:sz w:val="24"/>
        </w:rPr>
        <w:t xml:space="preserve"> </w:t>
      </w:r>
      <w:r w:rsidRPr="00255726">
        <w:rPr>
          <w:rFonts w:ascii="PT Astra Serif" w:hAnsi="PT Astra Serif"/>
          <w:b/>
          <w:sz w:val="24"/>
        </w:rPr>
        <w:t>В</w:t>
      </w:r>
      <w:r w:rsidRPr="00255726">
        <w:rPr>
          <w:rFonts w:ascii="PT Astra Serif" w:hAnsi="PT Astra Serif"/>
          <w:b/>
          <w:spacing w:val="-2"/>
          <w:sz w:val="24"/>
        </w:rPr>
        <w:t xml:space="preserve"> СТАТРЕГИСТРЕ</w:t>
      </w:r>
    </w:p>
    <w:tbl>
      <w:tblPr>
        <w:tblStyle w:val="TableNormal"/>
        <w:tblW w:w="9769" w:type="dxa"/>
        <w:tblInd w:w="2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955"/>
        <w:gridCol w:w="1494"/>
        <w:gridCol w:w="1935"/>
        <w:gridCol w:w="1285"/>
        <w:gridCol w:w="2100"/>
      </w:tblGrid>
      <w:tr w:rsidR="00255726" w:rsidTr="00D00A75">
        <w:trPr>
          <w:trHeight w:val="299"/>
        </w:trPr>
        <w:tc>
          <w:tcPr>
            <w:tcW w:w="2955" w:type="dxa"/>
            <w:vMerge w:val="restart"/>
          </w:tcPr>
          <w:p w:rsidR="00255726" w:rsidRPr="00547E8B" w:rsidRDefault="00255726" w:rsidP="00D00A75">
            <w:pPr>
              <w:pStyle w:val="TableParagraph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429" w:type="dxa"/>
            <w:gridSpan w:val="2"/>
          </w:tcPr>
          <w:p w:rsidR="00255726" w:rsidRPr="00CB2A82" w:rsidRDefault="00255726" w:rsidP="00D00A75">
            <w:pPr>
              <w:pStyle w:val="TableParagraph"/>
              <w:spacing w:line="218" w:lineRule="exact"/>
              <w:ind w:left="480"/>
              <w:rPr>
                <w:rFonts w:ascii="PT Astra Serif" w:hAnsi="PT Astra Serif"/>
                <w:sz w:val="24"/>
                <w:szCs w:val="24"/>
              </w:rPr>
            </w:pPr>
            <w:r w:rsidRPr="00CB2A82">
              <w:rPr>
                <w:rFonts w:ascii="PT Astra Serif" w:hAnsi="PT Astra Serif"/>
                <w:sz w:val="24"/>
                <w:szCs w:val="24"/>
              </w:rPr>
              <w:t xml:space="preserve">на1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октября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  2024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года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3385" w:type="dxa"/>
            <w:gridSpan w:val="2"/>
          </w:tcPr>
          <w:p w:rsidR="00255726" w:rsidRPr="00CB2A82" w:rsidRDefault="00255726" w:rsidP="00D00A75">
            <w:pPr>
              <w:pStyle w:val="TableParagraph"/>
              <w:spacing w:line="218" w:lineRule="exact"/>
              <w:ind w:left="459"/>
              <w:rPr>
                <w:rFonts w:ascii="PT Astra Serif" w:hAnsi="PT Astra Serif"/>
                <w:sz w:val="24"/>
                <w:szCs w:val="24"/>
              </w:rPr>
            </w:pPr>
            <w:r w:rsidRPr="00CB2A82">
              <w:rPr>
                <w:rFonts w:ascii="PT Astra Serif" w:hAnsi="PT Astra Serif"/>
                <w:sz w:val="24"/>
                <w:szCs w:val="24"/>
              </w:rPr>
              <w:t xml:space="preserve">на1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октября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  2023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года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единиц</w:t>
            </w:r>
            <w:proofErr w:type="spellEnd"/>
          </w:p>
        </w:tc>
      </w:tr>
      <w:tr w:rsidR="00255726" w:rsidTr="00D00A75">
        <w:trPr>
          <w:trHeight w:val="805"/>
        </w:trPr>
        <w:tc>
          <w:tcPr>
            <w:tcW w:w="2955" w:type="dxa"/>
            <w:vMerge/>
            <w:tcBorders>
              <w:top w:val="nil"/>
            </w:tcBorders>
          </w:tcPr>
          <w:p w:rsidR="00255726" w:rsidRDefault="00255726" w:rsidP="00D00A75"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</w:tcPr>
          <w:p w:rsidR="00255726" w:rsidRPr="00CB2A82" w:rsidRDefault="00255726" w:rsidP="00D00A75">
            <w:pPr>
              <w:pStyle w:val="TableParagraph"/>
              <w:spacing w:line="259" w:lineRule="auto"/>
              <w:ind w:left="67" w:right="48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B2A82">
              <w:rPr>
                <w:rFonts w:ascii="PT Astra Serif" w:hAnsi="PT Astra Serif"/>
                <w:spacing w:val="-1"/>
                <w:sz w:val="24"/>
                <w:szCs w:val="24"/>
              </w:rPr>
              <w:t>юридических</w:t>
            </w:r>
            <w:r w:rsidRPr="00CB2A82">
              <w:rPr>
                <w:rFonts w:ascii="PT Astra Serif" w:hAnsi="PT Astra Serif"/>
                <w:sz w:val="24"/>
                <w:szCs w:val="24"/>
              </w:rPr>
              <w:t>лиц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(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включаяфилиалы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1935" w:type="dxa"/>
          </w:tcPr>
          <w:p w:rsidR="00255726" w:rsidRPr="00CB2A82" w:rsidRDefault="00255726" w:rsidP="00D00A75">
            <w:pPr>
              <w:pStyle w:val="TableParagraph"/>
              <w:spacing w:line="295" w:lineRule="auto"/>
              <w:ind w:left="234" w:right="65" w:hanging="128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деятельностьграждан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(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физическихлиц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)</w:t>
            </w:r>
            <w:r w:rsidRPr="00CB2A82">
              <w:rPr>
                <w:rFonts w:ascii="PT Astra Serif" w:hAnsi="PT Astra Serif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85" w:type="dxa"/>
          </w:tcPr>
          <w:p w:rsidR="00255726" w:rsidRPr="00CB2A82" w:rsidRDefault="00255726" w:rsidP="00D00A75">
            <w:pPr>
              <w:pStyle w:val="TableParagraph"/>
              <w:spacing w:line="259" w:lineRule="auto"/>
              <w:ind w:left="186" w:right="161" w:firstLine="2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юридическихлиц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 xml:space="preserve"> (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включаяфилиалы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100" w:type="dxa"/>
          </w:tcPr>
          <w:p w:rsidR="00255726" w:rsidRPr="00CB2A82" w:rsidRDefault="00255726" w:rsidP="00D00A75">
            <w:pPr>
              <w:pStyle w:val="TableParagraph"/>
              <w:spacing w:line="295" w:lineRule="auto"/>
              <w:ind w:left="258" w:right="89" w:hanging="128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деятельностьграждан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(</w:t>
            </w:r>
            <w:proofErr w:type="spellStart"/>
            <w:r w:rsidRPr="00CB2A82">
              <w:rPr>
                <w:rFonts w:ascii="PT Astra Serif" w:hAnsi="PT Astra Serif"/>
                <w:sz w:val="24"/>
                <w:szCs w:val="24"/>
              </w:rPr>
              <w:t>физическихлиц</w:t>
            </w:r>
            <w:proofErr w:type="spellEnd"/>
            <w:r w:rsidRPr="00CB2A82">
              <w:rPr>
                <w:rFonts w:ascii="PT Astra Serif" w:hAnsi="PT Astra Serif"/>
                <w:sz w:val="24"/>
                <w:szCs w:val="24"/>
              </w:rPr>
              <w:t>)</w:t>
            </w:r>
            <w:r w:rsidRPr="00CB2A82">
              <w:rPr>
                <w:rFonts w:ascii="PT Astra Serif" w:hAnsi="PT Astra Serif"/>
                <w:sz w:val="24"/>
                <w:szCs w:val="24"/>
                <w:vertAlign w:val="superscript"/>
              </w:rPr>
              <w:t>1)</w:t>
            </w:r>
          </w:p>
        </w:tc>
      </w:tr>
      <w:tr w:rsidR="00255726" w:rsidTr="00D00A75">
        <w:trPr>
          <w:trHeight w:val="225"/>
        </w:trPr>
        <w:tc>
          <w:tcPr>
            <w:tcW w:w="2955" w:type="dxa"/>
          </w:tcPr>
          <w:p w:rsidR="00255726" w:rsidRDefault="00255726" w:rsidP="00D00A75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proofErr w:type="spellStart"/>
            <w:r w:rsidRPr="00CB2A82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  <w:proofErr w:type="spellEnd"/>
          </w:p>
          <w:p w:rsidR="00255726" w:rsidRPr="005D7C6D" w:rsidRDefault="00255726" w:rsidP="00D00A75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255726" w:rsidRPr="006E6443" w:rsidRDefault="00E653CC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61</w:t>
            </w: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0</w:t>
            </w:r>
          </w:p>
        </w:tc>
        <w:tc>
          <w:tcPr>
            <w:tcW w:w="2100" w:type="dxa"/>
          </w:tcPr>
          <w:p w:rsidR="00255726" w:rsidRPr="006E6443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B2A82">
              <w:rPr>
                <w:rFonts w:ascii="PT Astra Serif" w:hAnsi="PT Astra Serif"/>
                <w:sz w:val="24"/>
                <w:szCs w:val="24"/>
              </w:rPr>
              <w:t>5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</w:tr>
      <w:tr w:rsidR="00255726" w:rsidRPr="00C46739" w:rsidTr="00D00A75">
        <w:trPr>
          <w:trHeight w:val="676"/>
        </w:trPr>
        <w:tc>
          <w:tcPr>
            <w:tcW w:w="2955" w:type="dxa"/>
          </w:tcPr>
          <w:p w:rsidR="00255726" w:rsidRPr="00CB2A82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line="230" w:lineRule="atLeast"/>
              <w:ind w:left="33" w:right="218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Сельское хозяйство</w:t>
            </w: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22</w:t>
            </w: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20</w:t>
            </w:r>
          </w:p>
        </w:tc>
      </w:tr>
      <w:tr w:rsidR="00255726" w:rsidRPr="00C46739" w:rsidTr="00D00A75">
        <w:trPr>
          <w:trHeight w:val="675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Обеспечение </w:t>
            </w:r>
            <w:proofErr w:type="gramStart"/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электрической</w:t>
            </w:r>
            <w:proofErr w:type="gramEnd"/>
          </w:p>
          <w:p w:rsidR="00255726" w:rsidRPr="00C46739" w:rsidRDefault="00255726" w:rsidP="00D00A75">
            <w:pPr>
              <w:pStyle w:val="TableParagraph"/>
              <w:spacing w:before="18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энергией,</w:t>
            </w:r>
          </w:p>
          <w:p w:rsidR="00255726" w:rsidRPr="00C46739" w:rsidRDefault="00255726" w:rsidP="00D00A75">
            <w:pPr>
              <w:pStyle w:val="TableParagraph"/>
              <w:spacing w:before="18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кондиционирование воздуха</w:t>
            </w: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</w:tr>
      <w:tr w:rsidR="00255726" w:rsidRPr="00C46739" w:rsidTr="00D00A75">
        <w:trPr>
          <w:trHeight w:val="952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line="259" w:lineRule="auto"/>
              <w:ind w:left="33" w:right="343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Водоснабжение; водоотведение, организация             сбора     отходов</w:t>
            </w: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55726" w:rsidRPr="00C46739" w:rsidTr="00D00A75">
        <w:trPr>
          <w:trHeight w:val="224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C46739">
              <w:rPr>
                <w:rFonts w:ascii="PT Astra Serif" w:hAnsi="PT Astra Serif"/>
                <w:sz w:val="24"/>
                <w:szCs w:val="24"/>
              </w:rPr>
              <w:t>Строительство</w:t>
            </w:r>
            <w:proofErr w:type="spellEnd"/>
          </w:p>
          <w:p w:rsidR="00255726" w:rsidRPr="00C46739" w:rsidRDefault="00255726" w:rsidP="00D00A75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55726" w:rsidRPr="00C46739" w:rsidTr="00D00A75">
        <w:trPr>
          <w:trHeight w:val="224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Ремонт</w:t>
            </w:r>
          </w:p>
          <w:p w:rsidR="00255726" w:rsidRPr="00C46739" w:rsidRDefault="00255726" w:rsidP="00D00A75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машин и оборудования </w:t>
            </w:r>
          </w:p>
          <w:p w:rsidR="00255726" w:rsidRPr="00C46739" w:rsidRDefault="00255726" w:rsidP="00D00A75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</w:tr>
      <w:tr w:rsidR="00255726" w:rsidRPr="00C46739" w:rsidTr="00D00A75">
        <w:trPr>
          <w:trHeight w:val="662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line="187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Торговля  оптовая </w:t>
            </w:r>
          </w:p>
          <w:p w:rsidR="00255726" w:rsidRPr="00C46739" w:rsidRDefault="00255726" w:rsidP="00D00A75">
            <w:pPr>
              <w:pStyle w:val="TableParagraph"/>
              <w:spacing w:line="187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и розничная</w:t>
            </w:r>
          </w:p>
          <w:p w:rsidR="00255726" w:rsidRPr="00C46739" w:rsidRDefault="00255726" w:rsidP="00D00A75">
            <w:pPr>
              <w:pStyle w:val="TableParagraph"/>
              <w:spacing w:line="230" w:lineRule="atLeast"/>
              <w:ind w:left="33" w:right="109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80" w:line="218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                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80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18</w:t>
            </w: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80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80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18</w:t>
            </w:r>
          </w:p>
        </w:tc>
      </w:tr>
      <w:tr w:rsidR="00255726" w:rsidRPr="00C46739" w:rsidTr="00D00A75">
        <w:trPr>
          <w:trHeight w:val="676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Деятельность </w:t>
            </w:r>
          </w:p>
          <w:p w:rsidR="00255726" w:rsidRPr="00C46739" w:rsidRDefault="00255726" w:rsidP="00D00A75">
            <w:pPr>
              <w:pStyle w:val="TableParagraph"/>
              <w:spacing w:line="230" w:lineRule="atLeast"/>
              <w:ind w:left="33" w:right="64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Общественного питания</w:t>
            </w: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</w:tr>
      <w:tr w:rsidR="00255726" w:rsidRPr="00C46739" w:rsidTr="00D00A75">
        <w:trPr>
          <w:trHeight w:val="443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line="206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Деятельность в области информации</w:t>
            </w:r>
          </w:p>
          <w:p w:rsidR="00255726" w:rsidRPr="00C46739" w:rsidRDefault="00255726" w:rsidP="00D00A75">
            <w:pPr>
              <w:pStyle w:val="TableParagraph"/>
              <w:spacing w:before="18" w:line="199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и связи</w:t>
            </w: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spacing w:before="9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spacing w:before="9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spacing w:before="9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spacing w:before="9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55726" w:rsidRPr="00C46739" w:rsidTr="00D00A75">
        <w:trPr>
          <w:trHeight w:val="224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before="6" w:line="199" w:lineRule="exact"/>
              <w:ind w:left="33"/>
              <w:rPr>
                <w:rFonts w:ascii="PT Astra Serif" w:hAnsi="PT Astra Serif"/>
                <w:sz w:val="24"/>
                <w:szCs w:val="24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О</w:t>
            </w:r>
            <w:proofErr w:type="spellStart"/>
            <w:r w:rsidRPr="00C46739">
              <w:rPr>
                <w:rFonts w:ascii="PT Astra Serif" w:hAnsi="PT Astra Serif"/>
                <w:sz w:val="24"/>
                <w:szCs w:val="24"/>
              </w:rPr>
              <w:t>бразование</w:t>
            </w:r>
            <w:proofErr w:type="spellEnd"/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C46739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spacing w:line="205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55726" w:rsidRPr="00C46739" w:rsidTr="00D00A75">
        <w:trPr>
          <w:trHeight w:val="676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Деятельность</w:t>
            </w:r>
          </w:p>
          <w:p w:rsidR="00255726" w:rsidRPr="00C46739" w:rsidRDefault="00255726" w:rsidP="00D00A75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в области</w:t>
            </w:r>
          </w:p>
          <w:p w:rsidR="00255726" w:rsidRPr="00C46739" w:rsidRDefault="00255726" w:rsidP="00D00A75">
            <w:pPr>
              <w:pStyle w:val="TableParagraph"/>
              <w:spacing w:line="230" w:lineRule="atLeast"/>
              <w:ind w:left="33" w:right="42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здравоохранения и</w:t>
            </w: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55726" w:rsidRPr="00C46739" w:rsidTr="00D00A75">
        <w:trPr>
          <w:trHeight w:val="676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line="202" w:lineRule="exact"/>
              <w:ind w:left="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Деятельность в области культуры,</w:t>
            </w:r>
          </w:p>
          <w:p w:rsidR="00255726" w:rsidRPr="00C46739" w:rsidRDefault="00255726" w:rsidP="00D00A75">
            <w:pPr>
              <w:pStyle w:val="TableParagraph"/>
              <w:spacing w:line="230" w:lineRule="atLeast"/>
              <w:ind w:left="33" w:right="61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и спорта</w:t>
            </w:r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0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255726" w:rsidRPr="00C46739" w:rsidRDefault="00255726" w:rsidP="00D00A75">
            <w:pPr>
              <w:pStyle w:val="TableParagraph"/>
              <w:spacing w:before="1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55726" w:rsidRPr="00C46739" w:rsidTr="00D00A75">
        <w:trPr>
          <w:trHeight w:val="255"/>
        </w:trPr>
        <w:tc>
          <w:tcPr>
            <w:tcW w:w="2955" w:type="dxa"/>
          </w:tcPr>
          <w:p w:rsidR="00255726" w:rsidRPr="00C46739" w:rsidRDefault="00255726" w:rsidP="00D00A75">
            <w:pPr>
              <w:pStyle w:val="TableParagraph"/>
              <w:spacing w:line="218" w:lineRule="exact"/>
              <w:ind w:left="33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46739">
              <w:rPr>
                <w:rFonts w:ascii="PT Astra Serif" w:hAnsi="PT Astra Serif"/>
                <w:sz w:val="24"/>
                <w:szCs w:val="24"/>
              </w:rPr>
              <w:t>Предоставление</w:t>
            </w:r>
            <w:proofErr w:type="spellEnd"/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6739">
              <w:rPr>
                <w:rFonts w:ascii="PT Astra Serif" w:hAnsi="PT Astra Serif"/>
                <w:sz w:val="24"/>
                <w:szCs w:val="24"/>
              </w:rPr>
              <w:t>прочих</w:t>
            </w:r>
            <w:proofErr w:type="spellEnd"/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6739">
              <w:rPr>
                <w:rFonts w:ascii="PT Astra Serif" w:hAnsi="PT Astra Serif"/>
                <w:sz w:val="24"/>
                <w:szCs w:val="24"/>
              </w:rPr>
              <w:t>видов</w:t>
            </w:r>
            <w:proofErr w:type="spellEnd"/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6739">
              <w:rPr>
                <w:rFonts w:ascii="PT Astra Serif" w:hAnsi="PT Astra Serif"/>
                <w:sz w:val="24"/>
                <w:szCs w:val="24"/>
              </w:rPr>
              <w:t>услуг</w:t>
            </w:r>
            <w:proofErr w:type="spellEnd"/>
          </w:p>
        </w:tc>
        <w:tc>
          <w:tcPr>
            <w:tcW w:w="1494" w:type="dxa"/>
          </w:tcPr>
          <w:p w:rsidR="00255726" w:rsidRPr="00C46739" w:rsidRDefault="00255726" w:rsidP="00D00A75">
            <w:pPr>
              <w:pStyle w:val="TableParagraph"/>
              <w:spacing w:before="18" w:line="218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    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5</w:t>
            </w:r>
          </w:p>
        </w:tc>
        <w:tc>
          <w:tcPr>
            <w:tcW w:w="1935" w:type="dxa"/>
          </w:tcPr>
          <w:p w:rsidR="00255726" w:rsidRPr="00C46739" w:rsidRDefault="00255726" w:rsidP="00D00A75">
            <w:pPr>
              <w:pStyle w:val="TableParagraph"/>
              <w:spacing w:before="18" w:line="218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 </w:t>
            </w:r>
            <w:r w:rsidR="00E653CC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                  </w:t>
            </w: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1</w:t>
            </w:r>
            <w:r w:rsidR="00E653CC">
              <w:rPr>
                <w:rFonts w:ascii="PT Astra Serif" w:hAnsi="PT Astra Serif"/>
                <w:sz w:val="24"/>
                <w:szCs w:val="24"/>
                <w:lang w:val="ru-RU"/>
              </w:rPr>
              <w:t>7</w:t>
            </w:r>
          </w:p>
        </w:tc>
        <w:tc>
          <w:tcPr>
            <w:tcW w:w="1285" w:type="dxa"/>
          </w:tcPr>
          <w:p w:rsidR="00255726" w:rsidRPr="00C46739" w:rsidRDefault="00255726" w:rsidP="00D00A75">
            <w:pPr>
              <w:pStyle w:val="TableParagraph"/>
              <w:tabs>
                <w:tab w:val="left" w:pos="1095"/>
              </w:tabs>
              <w:spacing w:before="18" w:line="218" w:lineRule="exact"/>
              <w:ind w:right="1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ab/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2100" w:type="dxa"/>
          </w:tcPr>
          <w:p w:rsidR="00255726" w:rsidRPr="00C46739" w:rsidRDefault="00255726" w:rsidP="00D00A75">
            <w:pPr>
              <w:pStyle w:val="TableParagraph"/>
              <w:spacing w:before="18" w:line="218" w:lineRule="exact"/>
              <w:ind w:right="10"/>
              <w:jc w:val="right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46739">
              <w:rPr>
                <w:rFonts w:ascii="PT Astra Serif" w:hAnsi="PT Astra Serif"/>
                <w:sz w:val="24"/>
                <w:szCs w:val="24"/>
                <w:lang w:val="ru-RU"/>
              </w:rPr>
              <w:t>17</w:t>
            </w:r>
          </w:p>
        </w:tc>
      </w:tr>
    </w:tbl>
    <w:p w:rsidR="00255726" w:rsidRDefault="00255726" w:rsidP="008E71BF">
      <w:pPr>
        <w:spacing w:before="19" w:after="18"/>
        <w:ind w:right="93"/>
        <w:jc w:val="center"/>
        <w:rPr>
          <w:b/>
          <w:spacing w:val="-2"/>
          <w:sz w:val="24"/>
        </w:rPr>
      </w:pPr>
    </w:p>
    <w:p w:rsidR="00255726" w:rsidRDefault="00255726" w:rsidP="008E71BF">
      <w:pPr>
        <w:spacing w:before="19" w:after="18"/>
        <w:ind w:right="93"/>
        <w:jc w:val="center"/>
        <w:rPr>
          <w:b/>
          <w:spacing w:val="-2"/>
          <w:sz w:val="24"/>
        </w:rPr>
      </w:pPr>
    </w:p>
    <w:p w:rsidR="00255726" w:rsidRDefault="00255726" w:rsidP="008E71BF">
      <w:pPr>
        <w:spacing w:before="19" w:after="18"/>
        <w:ind w:right="93"/>
        <w:jc w:val="center"/>
        <w:rPr>
          <w:b/>
          <w:spacing w:val="-2"/>
          <w:sz w:val="24"/>
        </w:rPr>
      </w:pPr>
    </w:p>
    <w:p w:rsidR="00255726" w:rsidRDefault="00255726" w:rsidP="008E71BF">
      <w:pPr>
        <w:spacing w:before="19" w:after="18"/>
        <w:ind w:right="93"/>
        <w:jc w:val="center"/>
        <w:rPr>
          <w:b/>
          <w:spacing w:val="-2"/>
          <w:sz w:val="24"/>
        </w:rPr>
      </w:pPr>
    </w:p>
    <w:p w:rsidR="00255726" w:rsidRDefault="00255726" w:rsidP="008E71BF">
      <w:pPr>
        <w:spacing w:before="19" w:after="18"/>
        <w:ind w:right="93"/>
        <w:jc w:val="center"/>
        <w:rPr>
          <w:b/>
          <w:spacing w:val="-2"/>
          <w:sz w:val="24"/>
        </w:rPr>
      </w:pPr>
    </w:p>
    <w:p w:rsidR="00255726" w:rsidRDefault="00255726" w:rsidP="008E71BF">
      <w:pPr>
        <w:spacing w:before="19" w:after="18"/>
        <w:ind w:right="93"/>
        <w:jc w:val="center"/>
        <w:rPr>
          <w:b/>
          <w:spacing w:val="-2"/>
          <w:sz w:val="24"/>
        </w:rPr>
      </w:pPr>
    </w:p>
    <w:p w:rsidR="00255726" w:rsidRDefault="00255726" w:rsidP="008E71BF">
      <w:pPr>
        <w:spacing w:before="19" w:after="18"/>
        <w:ind w:right="93"/>
        <w:jc w:val="center"/>
        <w:rPr>
          <w:b/>
          <w:sz w:val="24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955"/>
        <w:gridCol w:w="1493"/>
        <w:gridCol w:w="1935"/>
        <w:gridCol w:w="1402"/>
        <w:gridCol w:w="1983"/>
      </w:tblGrid>
      <w:tr w:rsidR="008E71BF" w:rsidTr="001036D2">
        <w:trPr>
          <w:trHeight w:val="299"/>
        </w:trPr>
        <w:tc>
          <w:tcPr>
            <w:tcW w:w="2955" w:type="dxa"/>
            <w:vMerge w:val="restart"/>
          </w:tcPr>
          <w:p w:rsidR="008E71BF" w:rsidRPr="008E71BF" w:rsidRDefault="008E71BF" w:rsidP="001036D2">
            <w:pPr>
              <w:pStyle w:val="TableParagraph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428" w:type="dxa"/>
            <w:gridSpan w:val="2"/>
          </w:tcPr>
          <w:p w:rsidR="008E71BF" w:rsidRDefault="008E71BF" w:rsidP="001036D2">
            <w:pPr>
              <w:pStyle w:val="TableParagraph"/>
              <w:spacing w:line="218" w:lineRule="exact"/>
              <w:ind w:left="438"/>
              <w:rPr>
                <w:sz w:val="18"/>
              </w:rPr>
            </w:pPr>
            <w:r>
              <w:rPr>
                <w:sz w:val="18"/>
              </w:rPr>
              <w:t>на1сентября2024года,</w:t>
            </w:r>
            <w:r>
              <w:rPr>
                <w:spacing w:val="-2"/>
                <w:sz w:val="18"/>
              </w:rPr>
              <w:t>единиц</w:t>
            </w:r>
          </w:p>
        </w:tc>
        <w:tc>
          <w:tcPr>
            <w:tcW w:w="3385" w:type="dxa"/>
            <w:gridSpan w:val="2"/>
          </w:tcPr>
          <w:p w:rsidR="008E71BF" w:rsidRDefault="008E71BF" w:rsidP="001036D2">
            <w:pPr>
              <w:pStyle w:val="TableParagraph"/>
              <w:spacing w:line="218" w:lineRule="exact"/>
              <w:ind w:left="419"/>
              <w:rPr>
                <w:sz w:val="18"/>
              </w:rPr>
            </w:pPr>
            <w:r>
              <w:rPr>
                <w:sz w:val="18"/>
              </w:rPr>
              <w:t>на1сентября2023года,</w:t>
            </w:r>
            <w:r>
              <w:rPr>
                <w:spacing w:val="-2"/>
                <w:sz w:val="18"/>
              </w:rPr>
              <w:t>единиц</w:t>
            </w:r>
          </w:p>
        </w:tc>
      </w:tr>
      <w:tr w:rsidR="008E71BF" w:rsidTr="001036D2">
        <w:trPr>
          <w:trHeight w:val="806"/>
        </w:trPr>
        <w:tc>
          <w:tcPr>
            <w:tcW w:w="2955" w:type="dxa"/>
            <w:vMerge/>
            <w:tcBorders>
              <w:top w:val="nil"/>
            </w:tcBorders>
          </w:tcPr>
          <w:p w:rsidR="008E71BF" w:rsidRDefault="008E71BF" w:rsidP="001036D2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line="259" w:lineRule="auto"/>
              <w:ind w:left="19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юридическихлиц</w:t>
            </w:r>
            <w:proofErr w:type="spellEnd"/>
            <w:r>
              <w:rPr>
                <w:spacing w:val="-2"/>
                <w:sz w:val="18"/>
              </w:rPr>
              <w:t>(</w:t>
            </w:r>
            <w:proofErr w:type="spellStart"/>
            <w:r>
              <w:rPr>
                <w:spacing w:val="-2"/>
                <w:sz w:val="18"/>
              </w:rPr>
              <w:t>включая</w:t>
            </w:r>
            <w:proofErr w:type="spellEnd"/>
          </w:p>
          <w:p w:rsidR="008E71BF" w:rsidRDefault="008E71BF" w:rsidP="001036D2">
            <w:pPr>
              <w:pStyle w:val="TableParagraph"/>
              <w:ind w:left="19" w:right="1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филиалы</w:t>
            </w:r>
            <w:proofErr w:type="spellEnd"/>
            <w:r>
              <w:rPr>
                <w:spacing w:val="-2"/>
                <w:sz w:val="18"/>
              </w:rPr>
              <w:t>)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line="295" w:lineRule="auto"/>
              <w:ind w:left="234" w:right="76" w:hanging="128"/>
              <w:rPr>
                <w:sz w:val="18"/>
              </w:rPr>
            </w:pPr>
            <w:proofErr w:type="spellStart"/>
            <w:r>
              <w:rPr>
                <w:sz w:val="18"/>
              </w:rPr>
              <w:t>деятельностьграждан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физическихлиц</w:t>
            </w:r>
            <w:proofErr w:type="spellEnd"/>
            <w:r>
              <w:rPr>
                <w:sz w:val="18"/>
              </w:rPr>
              <w:t xml:space="preserve">) </w:t>
            </w:r>
            <w:r>
              <w:rPr>
                <w:sz w:val="18"/>
                <w:vertAlign w:val="superscript"/>
              </w:rPr>
              <w:t>1)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line="259" w:lineRule="auto"/>
              <w:ind w:left="186" w:right="160" w:firstLine="2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юридических</w:t>
            </w:r>
            <w:r>
              <w:rPr>
                <w:sz w:val="18"/>
              </w:rPr>
              <w:t>лиц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включая</w:t>
            </w:r>
            <w:r>
              <w:rPr>
                <w:spacing w:val="-2"/>
                <w:sz w:val="18"/>
              </w:rPr>
              <w:t>филиалы</w:t>
            </w:r>
            <w:proofErr w:type="spellEnd"/>
            <w:r>
              <w:rPr>
                <w:spacing w:val="-2"/>
                <w:sz w:val="18"/>
              </w:rPr>
              <w:t>)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line="295" w:lineRule="auto"/>
              <w:ind w:left="258" w:right="100" w:hanging="128"/>
              <w:rPr>
                <w:sz w:val="18"/>
              </w:rPr>
            </w:pPr>
            <w:proofErr w:type="spellStart"/>
            <w:r>
              <w:rPr>
                <w:sz w:val="18"/>
              </w:rPr>
              <w:t>деятельностьграждан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физическихлиц</w:t>
            </w:r>
            <w:proofErr w:type="spellEnd"/>
            <w:r>
              <w:rPr>
                <w:sz w:val="18"/>
              </w:rPr>
              <w:t xml:space="preserve">) </w:t>
            </w:r>
            <w:r>
              <w:rPr>
                <w:sz w:val="18"/>
                <w:vertAlign w:val="superscript"/>
              </w:rPr>
              <w:t>1)</w:t>
            </w:r>
          </w:p>
        </w:tc>
      </w:tr>
      <w:tr w:rsidR="008E71BF" w:rsidTr="001036D2">
        <w:trPr>
          <w:trHeight w:val="224"/>
        </w:trPr>
        <w:tc>
          <w:tcPr>
            <w:tcW w:w="2955" w:type="dxa"/>
          </w:tcPr>
          <w:p w:rsidR="008E71BF" w:rsidRDefault="008E71BF" w:rsidP="001036D2">
            <w:pPr>
              <w:pStyle w:val="TableParagraph"/>
              <w:spacing w:before="6" w:line="199" w:lineRule="exact"/>
              <w:ind w:left="33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Всего</w:t>
            </w:r>
            <w:proofErr w:type="spellEnd"/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line="205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376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line="205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574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line="205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373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line="205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539</w:t>
            </w:r>
          </w:p>
        </w:tc>
      </w:tr>
      <w:tr w:rsidR="008E71BF" w:rsidTr="001036D2">
        <w:trPr>
          <w:trHeight w:val="676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before="196" w:line="230" w:lineRule="atLeas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сельское,лесноехозяйство,охота, рыболовство и рыбоводство</w:t>
            </w:r>
          </w:p>
        </w:tc>
        <w:tc>
          <w:tcPr>
            <w:tcW w:w="1493" w:type="dxa"/>
          </w:tcPr>
          <w:p w:rsidR="008E71BF" w:rsidRPr="008E71BF" w:rsidRDefault="008E71BF" w:rsidP="001036D2">
            <w:pPr>
              <w:pStyle w:val="TableParagraph"/>
              <w:spacing w:before="193"/>
              <w:rPr>
                <w:b/>
                <w:sz w:val="20"/>
                <w:lang w:val="ru-RU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</w:tr>
      <w:tr w:rsidR="008E71BF" w:rsidTr="001036D2">
        <w:trPr>
          <w:trHeight w:val="210"/>
        </w:trPr>
        <w:tc>
          <w:tcPr>
            <w:tcW w:w="2955" w:type="dxa"/>
          </w:tcPr>
          <w:p w:rsidR="008E71BF" w:rsidRDefault="008E71BF" w:rsidP="001036D2">
            <w:pPr>
              <w:pStyle w:val="TableParagraph"/>
              <w:spacing w:line="190" w:lineRule="exact"/>
              <w:ind w:left="33"/>
              <w:rPr>
                <w:sz w:val="18"/>
              </w:rPr>
            </w:pPr>
            <w:proofErr w:type="spellStart"/>
            <w:r>
              <w:rPr>
                <w:sz w:val="18"/>
              </w:rPr>
              <w:t>обрабатывающие</w:t>
            </w:r>
            <w:r>
              <w:rPr>
                <w:spacing w:val="-2"/>
                <w:sz w:val="18"/>
              </w:rPr>
              <w:t>производства</w:t>
            </w:r>
            <w:proofErr w:type="spellEnd"/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line="190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line="190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line="190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line="190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</w:tr>
      <w:tr w:rsidR="008E71BF" w:rsidTr="001036D2">
        <w:trPr>
          <w:trHeight w:val="675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202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обеспечение</w:t>
            </w:r>
            <w:r w:rsidRPr="008E71BF">
              <w:rPr>
                <w:spacing w:val="-2"/>
                <w:sz w:val="18"/>
                <w:lang w:val="ru-RU"/>
              </w:rPr>
              <w:t>электрической</w:t>
            </w:r>
          </w:p>
          <w:p w:rsidR="008E71BF" w:rsidRPr="008E71BF" w:rsidRDefault="008E71BF" w:rsidP="001036D2">
            <w:pPr>
              <w:pStyle w:val="TableParagraph"/>
              <w:spacing w:line="230" w:lineRule="atLeas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энергией, газом и паром; кондиционированиевоздуха</w:t>
            </w:r>
          </w:p>
        </w:tc>
        <w:tc>
          <w:tcPr>
            <w:tcW w:w="1493" w:type="dxa"/>
          </w:tcPr>
          <w:p w:rsidR="008E71BF" w:rsidRPr="008E71BF" w:rsidRDefault="008E71BF" w:rsidP="001036D2">
            <w:pPr>
              <w:pStyle w:val="TableParagraph"/>
              <w:spacing w:before="193"/>
              <w:rPr>
                <w:b/>
                <w:sz w:val="20"/>
                <w:lang w:val="ru-RU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E71BF" w:rsidTr="001036D2">
        <w:trPr>
          <w:trHeight w:val="952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259" w:lineRule="auto"/>
              <w:ind w:left="33" w:right="343"/>
              <w:jc w:val="both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водоснабжение</w:t>
            </w:r>
            <w:proofErr w:type="gramStart"/>
            <w:r w:rsidRPr="008E71BF">
              <w:rPr>
                <w:sz w:val="18"/>
                <w:lang w:val="ru-RU"/>
              </w:rPr>
              <w:t>;в</w:t>
            </w:r>
            <w:proofErr w:type="gramEnd"/>
            <w:r w:rsidRPr="008E71BF">
              <w:rPr>
                <w:sz w:val="18"/>
                <w:lang w:val="ru-RU"/>
              </w:rPr>
              <w:t>одоотведение, организациясбораиутилизации отходов, деятельность по</w:t>
            </w:r>
          </w:p>
          <w:p w:rsidR="008E71BF" w:rsidRDefault="008E71BF" w:rsidP="001036D2">
            <w:pPr>
              <w:pStyle w:val="TableParagraph"/>
              <w:ind w:left="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ликвидации</w:t>
            </w:r>
            <w:r>
              <w:rPr>
                <w:spacing w:val="-2"/>
                <w:sz w:val="18"/>
              </w:rPr>
              <w:t>загрязнений</w:t>
            </w:r>
            <w:proofErr w:type="spellEnd"/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226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226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226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226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8E71BF" w:rsidTr="001036D2">
        <w:trPr>
          <w:trHeight w:val="224"/>
        </w:trPr>
        <w:tc>
          <w:tcPr>
            <w:tcW w:w="2955" w:type="dxa"/>
          </w:tcPr>
          <w:p w:rsidR="008E71BF" w:rsidRDefault="008E71BF" w:rsidP="001036D2">
            <w:pPr>
              <w:pStyle w:val="TableParagraph"/>
              <w:spacing w:before="6" w:line="199" w:lineRule="exact"/>
              <w:ind w:left="33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строительство</w:t>
            </w:r>
            <w:proofErr w:type="spellEnd"/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line="205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line="205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57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line="205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line="205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</w:tr>
      <w:tr w:rsidR="008E71BF" w:rsidTr="001036D2">
        <w:trPr>
          <w:trHeight w:val="661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187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торговляоптоваяи</w:t>
            </w:r>
            <w:r w:rsidRPr="008E71BF">
              <w:rPr>
                <w:spacing w:val="-2"/>
                <w:sz w:val="18"/>
                <w:lang w:val="ru-RU"/>
              </w:rPr>
              <w:t xml:space="preserve"> розничная;</w:t>
            </w:r>
          </w:p>
          <w:p w:rsidR="008E71BF" w:rsidRPr="008E71BF" w:rsidRDefault="008E71BF" w:rsidP="001036D2">
            <w:pPr>
              <w:pStyle w:val="TableParagraph"/>
              <w:spacing w:line="230" w:lineRule="atLeas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 xml:space="preserve">ремонтавтотранспортныхсредстви </w:t>
            </w:r>
            <w:r w:rsidRPr="008E71BF">
              <w:rPr>
                <w:spacing w:val="-2"/>
                <w:sz w:val="18"/>
                <w:lang w:val="ru-RU"/>
              </w:rPr>
              <w:t>мотоциклов</w:t>
            </w:r>
          </w:p>
        </w:tc>
        <w:tc>
          <w:tcPr>
            <w:tcW w:w="1493" w:type="dxa"/>
          </w:tcPr>
          <w:p w:rsidR="008E71BF" w:rsidRPr="008E71BF" w:rsidRDefault="008E71BF" w:rsidP="001036D2">
            <w:pPr>
              <w:pStyle w:val="TableParagraph"/>
              <w:spacing w:before="179"/>
              <w:rPr>
                <w:b/>
                <w:sz w:val="20"/>
                <w:lang w:val="ru-RU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179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213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179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179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199</w:t>
            </w:r>
          </w:p>
        </w:tc>
      </w:tr>
      <w:tr w:rsidR="008E71BF" w:rsidTr="001036D2">
        <w:trPr>
          <w:trHeight w:val="224"/>
        </w:trPr>
        <w:tc>
          <w:tcPr>
            <w:tcW w:w="2955" w:type="dxa"/>
          </w:tcPr>
          <w:p w:rsidR="008E71BF" w:rsidRDefault="008E71BF" w:rsidP="001036D2">
            <w:pPr>
              <w:pStyle w:val="TableParagraph"/>
              <w:spacing w:before="6" w:line="199" w:lineRule="exact"/>
              <w:ind w:left="33"/>
              <w:rPr>
                <w:sz w:val="18"/>
              </w:rPr>
            </w:pPr>
            <w:proofErr w:type="spellStart"/>
            <w:r>
              <w:rPr>
                <w:sz w:val="18"/>
              </w:rPr>
              <w:t>транспортировкаи</w:t>
            </w:r>
            <w:r>
              <w:rPr>
                <w:spacing w:val="-2"/>
                <w:sz w:val="18"/>
              </w:rPr>
              <w:t>хранение</w:t>
            </w:r>
            <w:proofErr w:type="spellEnd"/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line="205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line="205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line="205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line="205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</w:tr>
      <w:tr w:rsidR="008E71BF" w:rsidTr="001036D2">
        <w:trPr>
          <w:trHeight w:val="676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202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деятельностьгостиниц</w:t>
            </w:r>
            <w:r w:rsidRPr="008E71BF">
              <w:rPr>
                <w:spacing w:val="-10"/>
                <w:sz w:val="18"/>
                <w:lang w:val="ru-RU"/>
              </w:rPr>
              <w:t>и</w:t>
            </w:r>
          </w:p>
          <w:p w:rsidR="008E71BF" w:rsidRPr="008E71BF" w:rsidRDefault="008E71BF" w:rsidP="001036D2">
            <w:pPr>
              <w:pStyle w:val="TableParagraph"/>
              <w:spacing w:line="230" w:lineRule="atLeast"/>
              <w:ind w:left="33" w:right="657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 xml:space="preserve">предприятийобщественного </w:t>
            </w:r>
            <w:r w:rsidRPr="008E71BF">
              <w:rPr>
                <w:spacing w:val="-2"/>
                <w:sz w:val="18"/>
                <w:lang w:val="ru-RU"/>
              </w:rPr>
              <w:t>питания</w:t>
            </w:r>
          </w:p>
        </w:tc>
        <w:tc>
          <w:tcPr>
            <w:tcW w:w="1493" w:type="dxa"/>
          </w:tcPr>
          <w:p w:rsidR="008E71BF" w:rsidRPr="008E71BF" w:rsidRDefault="008E71BF" w:rsidP="001036D2">
            <w:pPr>
              <w:pStyle w:val="TableParagraph"/>
              <w:spacing w:before="193"/>
              <w:rPr>
                <w:b/>
                <w:sz w:val="20"/>
                <w:lang w:val="ru-RU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</w:tr>
      <w:tr w:rsidR="008E71BF" w:rsidTr="001036D2">
        <w:trPr>
          <w:trHeight w:val="443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206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деятельностьвобласти</w:t>
            </w:r>
            <w:r w:rsidRPr="008E71BF">
              <w:rPr>
                <w:spacing w:val="-2"/>
                <w:sz w:val="18"/>
                <w:lang w:val="ru-RU"/>
              </w:rPr>
              <w:t xml:space="preserve"> информации</w:t>
            </w:r>
          </w:p>
          <w:p w:rsidR="008E71BF" w:rsidRPr="008E71BF" w:rsidRDefault="008E71BF" w:rsidP="001036D2">
            <w:pPr>
              <w:pStyle w:val="TableParagraph"/>
              <w:spacing w:before="18" w:line="199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 xml:space="preserve">и </w:t>
            </w:r>
            <w:r w:rsidRPr="008E71BF">
              <w:rPr>
                <w:spacing w:val="-4"/>
                <w:sz w:val="18"/>
                <w:lang w:val="ru-RU"/>
              </w:rPr>
              <w:t>связи</w:t>
            </w:r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8E71BF" w:rsidTr="001036D2">
        <w:trPr>
          <w:trHeight w:val="443"/>
        </w:trPr>
        <w:tc>
          <w:tcPr>
            <w:tcW w:w="2955" w:type="dxa"/>
          </w:tcPr>
          <w:p w:rsidR="008E71BF" w:rsidRDefault="008E71BF" w:rsidP="001036D2">
            <w:pPr>
              <w:pStyle w:val="TableParagraph"/>
              <w:spacing w:line="206" w:lineRule="exact"/>
              <w:ind w:left="33"/>
              <w:rPr>
                <w:sz w:val="18"/>
              </w:rPr>
            </w:pPr>
            <w:proofErr w:type="spellStart"/>
            <w:r>
              <w:rPr>
                <w:sz w:val="18"/>
              </w:rPr>
              <w:t>деятельностьфинансовая</w:t>
            </w:r>
            <w:r>
              <w:rPr>
                <w:spacing w:val="-10"/>
                <w:sz w:val="18"/>
              </w:rPr>
              <w:t>и</w:t>
            </w:r>
            <w:proofErr w:type="spellEnd"/>
          </w:p>
          <w:p w:rsidR="008E71BF" w:rsidRDefault="008E71BF" w:rsidP="001036D2">
            <w:pPr>
              <w:pStyle w:val="TableParagraph"/>
              <w:spacing w:before="18" w:line="199" w:lineRule="exact"/>
              <w:ind w:left="33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страховая</w:t>
            </w:r>
            <w:proofErr w:type="spellEnd"/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E71BF" w:rsidTr="001036D2">
        <w:trPr>
          <w:trHeight w:val="443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206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деятельностьпооперациям</w:t>
            </w:r>
            <w:r w:rsidRPr="008E71BF">
              <w:rPr>
                <w:spacing w:val="-10"/>
                <w:sz w:val="18"/>
                <w:lang w:val="ru-RU"/>
              </w:rPr>
              <w:t>с</w:t>
            </w:r>
          </w:p>
          <w:p w:rsidR="008E71BF" w:rsidRPr="008E71BF" w:rsidRDefault="008E71BF" w:rsidP="001036D2">
            <w:pPr>
              <w:pStyle w:val="TableParagraph"/>
              <w:spacing w:before="18" w:line="199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недвижимым</w:t>
            </w:r>
            <w:r w:rsidRPr="008E71BF">
              <w:rPr>
                <w:spacing w:val="-2"/>
                <w:sz w:val="18"/>
                <w:lang w:val="ru-RU"/>
              </w:rPr>
              <w:t>имуществом</w:t>
            </w:r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8E71BF" w:rsidTr="001036D2">
        <w:trPr>
          <w:trHeight w:val="443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218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деятельность</w:t>
            </w:r>
            <w:r w:rsidRPr="008E71BF">
              <w:rPr>
                <w:spacing w:val="-2"/>
                <w:sz w:val="18"/>
                <w:lang w:val="ru-RU"/>
              </w:rPr>
              <w:t>профессиональная,</w:t>
            </w:r>
          </w:p>
          <w:p w:rsidR="008E71BF" w:rsidRPr="008E71BF" w:rsidRDefault="008E71BF" w:rsidP="001036D2">
            <w:pPr>
              <w:pStyle w:val="TableParagraph"/>
              <w:spacing w:before="18" w:line="187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 xml:space="preserve">научнаяи </w:t>
            </w:r>
            <w:r w:rsidRPr="008E71BF">
              <w:rPr>
                <w:spacing w:val="-2"/>
                <w:sz w:val="18"/>
                <w:lang w:val="ru-RU"/>
              </w:rPr>
              <w:t>техническая</w:t>
            </w:r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205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8E71BF" w:rsidTr="001036D2">
        <w:trPr>
          <w:trHeight w:val="719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before="25" w:line="259" w:lineRule="auto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деятельностьадминистративнаяи сопутствующиедополнительные</w:t>
            </w:r>
          </w:p>
          <w:p w:rsidR="008E71BF" w:rsidRPr="008E71BF" w:rsidRDefault="008E71BF" w:rsidP="001036D2">
            <w:pPr>
              <w:pStyle w:val="TableParagraph"/>
              <w:spacing w:line="199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pacing w:val="-2"/>
                <w:sz w:val="18"/>
                <w:lang w:val="ru-RU"/>
              </w:rPr>
              <w:t>услуги</w:t>
            </w:r>
          </w:p>
        </w:tc>
        <w:tc>
          <w:tcPr>
            <w:tcW w:w="1493" w:type="dxa"/>
          </w:tcPr>
          <w:p w:rsidR="008E71BF" w:rsidRPr="008E71BF" w:rsidRDefault="008E71BF" w:rsidP="001036D2">
            <w:pPr>
              <w:pStyle w:val="TableParagraph"/>
              <w:spacing w:before="237"/>
              <w:rPr>
                <w:b/>
                <w:sz w:val="20"/>
                <w:lang w:val="ru-RU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237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237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237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</w:tr>
      <w:tr w:rsidR="008E71BF" w:rsidTr="001036D2">
        <w:trPr>
          <w:trHeight w:val="705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218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государственныеуправление</w:t>
            </w:r>
            <w:r w:rsidRPr="008E71BF">
              <w:rPr>
                <w:spacing w:val="-10"/>
                <w:sz w:val="18"/>
                <w:lang w:val="ru-RU"/>
              </w:rPr>
              <w:t>и</w:t>
            </w:r>
          </w:p>
          <w:p w:rsidR="008E71BF" w:rsidRPr="008E71BF" w:rsidRDefault="008E71BF" w:rsidP="001036D2">
            <w:pPr>
              <w:pStyle w:val="TableParagraph"/>
              <w:spacing w:before="18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обеспечениевоенной</w:t>
            </w:r>
            <w:r w:rsidRPr="008E71BF">
              <w:rPr>
                <w:spacing w:val="-2"/>
                <w:sz w:val="18"/>
                <w:lang w:val="ru-RU"/>
              </w:rPr>
              <w:t>безопасности;</w:t>
            </w:r>
          </w:p>
          <w:p w:rsidR="008E71BF" w:rsidRDefault="008E71BF" w:rsidP="001036D2">
            <w:pPr>
              <w:pStyle w:val="TableParagraph"/>
              <w:spacing w:before="18" w:line="211" w:lineRule="exact"/>
              <w:ind w:left="33"/>
              <w:rPr>
                <w:sz w:val="18"/>
              </w:rPr>
            </w:pPr>
            <w:proofErr w:type="spellStart"/>
            <w:r>
              <w:rPr>
                <w:sz w:val="18"/>
              </w:rPr>
              <w:t>социальное</w:t>
            </w:r>
            <w:r>
              <w:rPr>
                <w:spacing w:val="-2"/>
                <w:sz w:val="18"/>
              </w:rPr>
              <w:t>обеспечение</w:t>
            </w:r>
            <w:proofErr w:type="spellEnd"/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before="22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22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E71BF" w:rsidTr="001036D2">
        <w:trPr>
          <w:trHeight w:val="224"/>
        </w:trPr>
        <w:tc>
          <w:tcPr>
            <w:tcW w:w="2955" w:type="dxa"/>
          </w:tcPr>
          <w:p w:rsidR="008E71BF" w:rsidRDefault="008E71BF" w:rsidP="001036D2">
            <w:pPr>
              <w:pStyle w:val="TableParagraph"/>
              <w:spacing w:before="6" w:line="199" w:lineRule="exact"/>
              <w:ind w:left="33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образование</w:t>
            </w:r>
            <w:proofErr w:type="spellEnd"/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line="205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line="205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line="205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line="205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E71BF" w:rsidTr="001036D2">
        <w:trPr>
          <w:trHeight w:val="675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202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деятельностьв</w:t>
            </w:r>
            <w:r w:rsidRPr="008E71BF">
              <w:rPr>
                <w:spacing w:val="-2"/>
                <w:sz w:val="18"/>
                <w:lang w:val="ru-RU"/>
              </w:rPr>
              <w:t>области</w:t>
            </w:r>
          </w:p>
          <w:p w:rsidR="008E71BF" w:rsidRPr="008E71BF" w:rsidRDefault="008E71BF" w:rsidP="001036D2">
            <w:pPr>
              <w:pStyle w:val="TableParagraph"/>
              <w:spacing w:line="230" w:lineRule="atLeast"/>
              <w:ind w:left="33" w:right="101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 xml:space="preserve">здравоохраненияисоциальных </w:t>
            </w:r>
            <w:r w:rsidRPr="008E71BF">
              <w:rPr>
                <w:spacing w:val="-2"/>
                <w:sz w:val="18"/>
                <w:lang w:val="ru-RU"/>
              </w:rPr>
              <w:t>услуг</w:t>
            </w:r>
          </w:p>
        </w:tc>
        <w:tc>
          <w:tcPr>
            <w:tcW w:w="1493" w:type="dxa"/>
          </w:tcPr>
          <w:p w:rsidR="008E71BF" w:rsidRPr="008E71BF" w:rsidRDefault="008E71BF" w:rsidP="001036D2">
            <w:pPr>
              <w:pStyle w:val="TableParagraph"/>
              <w:spacing w:before="193"/>
              <w:rPr>
                <w:b/>
                <w:sz w:val="20"/>
                <w:lang w:val="ru-RU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8E71BF" w:rsidTr="001036D2">
        <w:trPr>
          <w:trHeight w:val="676"/>
        </w:trPr>
        <w:tc>
          <w:tcPr>
            <w:tcW w:w="2955" w:type="dxa"/>
          </w:tcPr>
          <w:p w:rsidR="008E71BF" w:rsidRPr="008E71BF" w:rsidRDefault="008E71BF" w:rsidP="001036D2">
            <w:pPr>
              <w:pStyle w:val="TableParagraph"/>
              <w:spacing w:line="202" w:lineRule="exac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>деятельностьвобласти</w:t>
            </w:r>
            <w:r w:rsidRPr="008E71BF">
              <w:rPr>
                <w:spacing w:val="-2"/>
                <w:sz w:val="18"/>
                <w:lang w:val="ru-RU"/>
              </w:rPr>
              <w:t xml:space="preserve"> культуры,</w:t>
            </w:r>
          </w:p>
          <w:p w:rsidR="008E71BF" w:rsidRPr="008E71BF" w:rsidRDefault="008E71BF" w:rsidP="001036D2">
            <w:pPr>
              <w:pStyle w:val="TableParagraph"/>
              <w:spacing w:line="230" w:lineRule="atLeast"/>
              <w:ind w:left="33"/>
              <w:rPr>
                <w:sz w:val="18"/>
                <w:lang w:val="ru-RU"/>
              </w:rPr>
            </w:pPr>
            <w:r w:rsidRPr="008E71BF">
              <w:rPr>
                <w:sz w:val="18"/>
                <w:lang w:val="ru-RU"/>
              </w:rPr>
              <w:t xml:space="preserve">спорта,организациидосугаи </w:t>
            </w:r>
            <w:r w:rsidRPr="008E71BF">
              <w:rPr>
                <w:spacing w:val="-2"/>
                <w:sz w:val="18"/>
                <w:lang w:val="ru-RU"/>
              </w:rPr>
              <w:t>развлечений</w:t>
            </w:r>
          </w:p>
        </w:tc>
        <w:tc>
          <w:tcPr>
            <w:tcW w:w="1493" w:type="dxa"/>
          </w:tcPr>
          <w:p w:rsidR="008E71BF" w:rsidRPr="008E71BF" w:rsidRDefault="008E71BF" w:rsidP="001036D2">
            <w:pPr>
              <w:pStyle w:val="TableParagraph"/>
              <w:spacing w:before="193"/>
              <w:rPr>
                <w:b/>
                <w:sz w:val="20"/>
                <w:lang w:val="ru-RU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193"/>
              <w:rPr>
                <w:b/>
                <w:sz w:val="20"/>
              </w:rPr>
            </w:pPr>
          </w:p>
          <w:p w:rsidR="008E71BF" w:rsidRDefault="008E71BF" w:rsidP="001036D2">
            <w:pPr>
              <w:pStyle w:val="TableParagraph"/>
              <w:spacing w:before="1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8E71BF" w:rsidTr="001036D2">
        <w:trPr>
          <w:trHeight w:val="256"/>
        </w:trPr>
        <w:tc>
          <w:tcPr>
            <w:tcW w:w="2955" w:type="dxa"/>
          </w:tcPr>
          <w:p w:rsidR="008E71BF" w:rsidRDefault="008E71BF" w:rsidP="001036D2">
            <w:pPr>
              <w:pStyle w:val="TableParagraph"/>
              <w:spacing w:line="218" w:lineRule="exact"/>
              <w:ind w:left="33"/>
              <w:rPr>
                <w:sz w:val="18"/>
              </w:rPr>
            </w:pPr>
            <w:proofErr w:type="spellStart"/>
            <w:r>
              <w:rPr>
                <w:sz w:val="18"/>
              </w:rPr>
              <w:t>предоставлениепрочихвидов</w:t>
            </w:r>
            <w:r>
              <w:rPr>
                <w:spacing w:val="-2"/>
                <w:sz w:val="18"/>
              </w:rPr>
              <w:t>услуг</w:t>
            </w:r>
            <w:proofErr w:type="spellEnd"/>
          </w:p>
        </w:tc>
        <w:tc>
          <w:tcPr>
            <w:tcW w:w="1493" w:type="dxa"/>
          </w:tcPr>
          <w:p w:rsidR="008E71BF" w:rsidRDefault="008E71BF" w:rsidP="001036D2">
            <w:pPr>
              <w:pStyle w:val="TableParagraph"/>
              <w:spacing w:before="18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1935" w:type="dxa"/>
          </w:tcPr>
          <w:p w:rsidR="008E71BF" w:rsidRDefault="008E71BF" w:rsidP="001036D2">
            <w:pPr>
              <w:pStyle w:val="TableParagraph"/>
              <w:spacing w:before="18" w:line="218" w:lineRule="exact"/>
              <w:ind w:right="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1402" w:type="dxa"/>
          </w:tcPr>
          <w:p w:rsidR="008E71BF" w:rsidRDefault="008E71BF" w:rsidP="001036D2">
            <w:pPr>
              <w:pStyle w:val="TableParagraph"/>
              <w:spacing w:before="18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1983" w:type="dxa"/>
          </w:tcPr>
          <w:p w:rsidR="008E71BF" w:rsidRDefault="008E71BF" w:rsidP="001036D2">
            <w:pPr>
              <w:pStyle w:val="TableParagraph"/>
              <w:spacing w:before="18" w:line="218" w:lineRule="exact"/>
              <w:ind w:right="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</w:tr>
    </w:tbl>
    <w:p w:rsidR="008E71BF" w:rsidRDefault="00E01977" w:rsidP="008E71BF">
      <w:pPr>
        <w:pStyle w:val="a3"/>
        <w:spacing w:before="11"/>
        <w:rPr>
          <w:b/>
          <w:sz w:val="15"/>
        </w:rPr>
      </w:pPr>
      <w:r w:rsidRPr="00E01977">
        <w:rPr>
          <w:noProof/>
          <w:lang w:eastAsia="ru-RU"/>
        </w:rPr>
        <w:pict>
          <v:group id="Group 11" o:spid="_x0000_s1026" style="position:absolute;margin-left:51.5pt;margin-top:10.95pt;width:147.65pt;height:1pt;z-index:-251658240;mso-wrap-distance-left:0;mso-wrap-distance-right:0;mso-position-horizontal-relative:page;mso-position-vertical-relative:text" coordsize="18751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">
            <v:shape id="Graphic 12" o:spid="_x0000_s1027" style="position:absolute;left:7;top:8;width:18739;height:13;visibility:visible;mso-wrap-style:square;v-text-anchor:top" coordsize="18738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SN8MA&#10;AADbAAAADwAAAGRycy9kb3ducmV2LnhtbERPS2vCQBC+F/wPyxR6kbpJKEXSbKRoix5EfBR6HXbH&#10;JJidDdltjP++KxR6m4/vOcVitK0YqPeNYwXpLAFBrJ1puFLwdfp8noPwAdlg65gU3MjDopw8FJgb&#10;d+UDDcdQiRjCPkcFdQhdLqXXNVn0M9cRR+7seoshwr6SpsdrDLetzJLkVVpsODbU2NGyJn05/lgF&#10;33aXTvWQrj+yIejt/rZ6me5WSj09ju9vIAKN4V/8596YOD+D+y/xAF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KSN8MAAADbAAAADwAAAAAAAAAAAAAAAACYAgAAZHJzL2Rv&#10;d25yZXYueG1sUEsFBgAAAAAEAAQA9QAAAIgDAAAAAA==&#10;" path="m,l1873326,e" filled="f" strokeweight=".14pt">
              <v:path arrowok="t"/>
            </v:shape>
            <v:shape id="Graphic 13" o:spid="_x0000_s1028" style="position:absolute;top:1;width:18751;height:127;visibility:visible;mso-wrap-style:square;v-text-anchor:top" coordsize="187515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kSSsIA&#10;AADbAAAADwAAAGRycy9kb3ducmV2LnhtbERPTWsCMRC9C/6HMEIvotkq1HY1irWovdaK9Thsxs3i&#10;ZrLdpLr6641Q8DaP9zmTWWNLcaLaF44VPPcTEMSZ0wXnCrbfy94rCB+QNZaOScGFPMym7dYEU+3O&#10;/EWnTchFDGGfogITQpVK6TNDFn3fVcSRO7jaYoiwzqWu8RzDbSkHSfIiLRYcGwxWtDCUHTd/VsFq&#10;/Tv42K3oZ/nWnY8WZueu2fteqadOMx+DCNSEh/jf/anj/CHcf4kH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KRJKwgAAANsAAAAPAAAAAAAAAAAAAAAAAJgCAABkcnMvZG93&#10;bnJldi54bWxQSwUGAAAAAAQABAD1AAAAhwMAAAAA&#10;" path="m1874774,l,,,12191r1874774,l1874774,xe" fillcolor="black" stroked="f">
              <v:path arrowok="t"/>
            </v:shape>
            <w10:wrap type="topAndBottom" anchorx="page"/>
          </v:group>
        </w:pict>
      </w:r>
    </w:p>
    <w:p w:rsidR="008E71BF" w:rsidRDefault="008E71BF" w:rsidP="008E71BF">
      <w:pPr>
        <w:spacing w:before="32"/>
        <w:ind w:left="156"/>
        <w:rPr>
          <w:sz w:val="18"/>
        </w:rPr>
      </w:pPr>
      <w:r>
        <w:rPr>
          <w:sz w:val="18"/>
          <w:vertAlign w:val="superscript"/>
        </w:rPr>
        <w:t>1)</w:t>
      </w:r>
      <w:r>
        <w:rPr>
          <w:sz w:val="18"/>
        </w:rPr>
        <w:t>Включаяглавкрестьянских(фермерских)хозяйств;индивидуальных</w:t>
      </w:r>
      <w:r>
        <w:rPr>
          <w:spacing w:val="-2"/>
          <w:sz w:val="18"/>
        </w:rPr>
        <w:t>предпринимателей.</w:t>
      </w:r>
    </w:p>
    <w:p w:rsidR="00C42455" w:rsidRDefault="00C42455"/>
    <w:sectPr w:rsidR="00C42455" w:rsidSect="00AC7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B071F"/>
    <w:multiLevelType w:val="hybridMultilevel"/>
    <w:tmpl w:val="DB1C48E0"/>
    <w:lvl w:ilvl="0" w:tplc="3886E1F4">
      <w:start w:val="1"/>
      <w:numFmt w:val="decimal"/>
      <w:lvlText w:val="%1."/>
      <w:lvlJc w:val="left"/>
      <w:pPr>
        <w:ind w:left="2911" w:hanging="242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ADA56D0">
      <w:numFmt w:val="bullet"/>
      <w:lvlText w:val="•"/>
      <w:lvlJc w:val="left"/>
      <w:pPr>
        <w:ind w:left="3639" w:hanging="242"/>
      </w:pPr>
      <w:rPr>
        <w:rFonts w:hint="default"/>
        <w:lang w:val="ru-RU" w:eastAsia="en-US" w:bidi="ar-SA"/>
      </w:rPr>
    </w:lvl>
    <w:lvl w:ilvl="2" w:tplc="EC1C780A">
      <w:numFmt w:val="bullet"/>
      <w:lvlText w:val="•"/>
      <w:lvlJc w:val="left"/>
      <w:pPr>
        <w:ind w:left="4359" w:hanging="242"/>
      </w:pPr>
      <w:rPr>
        <w:rFonts w:hint="default"/>
        <w:lang w:val="ru-RU" w:eastAsia="en-US" w:bidi="ar-SA"/>
      </w:rPr>
    </w:lvl>
    <w:lvl w:ilvl="3" w:tplc="7CDC77DA">
      <w:numFmt w:val="bullet"/>
      <w:lvlText w:val="•"/>
      <w:lvlJc w:val="left"/>
      <w:pPr>
        <w:ind w:left="5079" w:hanging="242"/>
      </w:pPr>
      <w:rPr>
        <w:rFonts w:hint="default"/>
        <w:lang w:val="ru-RU" w:eastAsia="en-US" w:bidi="ar-SA"/>
      </w:rPr>
    </w:lvl>
    <w:lvl w:ilvl="4" w:tplc="440E1B78">
      <w:numFmt w:val="bullet"/>
      <w:lvlText w:val="•"/>
      <w:lvlJc w:val="left"/>
      <w:pPr>
        <w:ind w:left="5799" w:hanging="242"/>
      </w:pPr>
      <w:rPr>
        <w:rFonts w:hint="default"/>
        <w:lang w:val="ru-RU" w:eastAsia="en-US" w:bidi="ar-SA"/>
      </w:rPr>
    </w:lvl>
    <w:lvl w:ilvl="5" w:tplc="386CFDD4">
      <w:numFmt w:val="bullet"/>
      <w:lvlText w:val="•"/>
      <w:lvlJc w:val="left"/>
      <w:pPr>
        <w:ind w:left="6519" w:hanging="242"/>
      </w:pPr>
      <w:rPr>
        <w:rFonts w:hint="default"/>
        <w:lang w:val="ru-RU" w:eastAsia="en-US" w:bidi="ar-SA"/>
      </w:rPr>
    </w:lvl>
    <w:lvl w:ilvl="6" w:tplc="61BAB7FE">
      <w:numFmt w:val="bullet"/>
      <w:lvlText w:val="•"/>
      <w:lvlJc w:val="left"/>
      <w:pPr>
        <w:ind w:left="7239" w:hanging="242"/>
      </w:pPr>
      <w:rPr>
        <w:rFonts w:hint="default"/>
        <w:lang w:val="ru-RU" w:eastAsia="en-US" w:bidi="ar-SA"/>
      </w:rPr>
    </w:lvl>
    <w:lvl w:ilvl="7" w:tplc="36D6223C">
      <w:numFmt w:val="bullet"/>
      <w:lvlText w:val="•"/>
      <w:lvlJc w:val="left"/>
      <w:pPr>
        <w:ind w:left="7959" w:hanging="242"/>
      </w:pPr>
      <w:rPr>
        <w:rFonts w:hint="default"/>
        <w:lang w:val="ru-RU" w:eastAsia="en-US" w:bidi="ar-SA"/>
      </w:rPr>
    </w:lvl>
    <w:lvl w:ilvl="8" w:tplc="CA7A44A2">
      <w:numFmt w:val="bullet"/>
      <w:lvlText w:val="•"/>
      <w:lvlJc w:val="left"/>
      <w:pPr>
        <w:ind w:left="8679" w:hanging="24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71BF"/>
    <w:rsid w:val="00255726"/>
    <w:rsid w:val="00335536"/>
    <w:rsid w:val="008E71BF"/>
    <w:rsid w:val="00AC7B4E"/>
    <w:rsid w:val="00C42455"/>
    <w:rsid w:val="00E01977"/>
    <w:rsid w:val="00E653CC"/>
    <w:rsid w:val="00F81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71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71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E71BF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E71BF"/>
    <w:rPr>
      <w:rFonts w:ascii="Calibri" w:eastAsia="Calibri" w:hAnsi="Calibri" w:cs="Calibri"/>
      <w:sz w:val="20"/>
      <w:szCs w:val="20"/>
    </w:rPr>
  </w:style>
  <w:style w:type="paragraph" w:styleId="a5">
    <w:name w:val="List Paragraph"/>
    <w:basedOn w:val="a"/>
    <w:uiPriority w:val="1"/>
    <w:qFormat/>
    <w:rsid w:val="008E71BF"/>
    <w:pPr>
      <w:spacing w:before="41"/>
      <w:ind w:left="2071" w:hanging="240"/>
    </w:pPr>
  </w:style>
  <w:style w:type="paragraph" w:customStyle="1" w:styleId="TableParagraph">
    <w:name w:val="Table Paragraph"/>
    <w:basedOn w:val="a"/>
    <w:uiPriority w:val="1"/>
    <w:qFormat/>
    <w:rsid w:val="008E71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71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71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E71BF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E71BF"/>
    <w:rPr>
      <w:rFonts w:ascii="Calibri" w:eastAsia="Calibri" w:hAnsi="Calibri" w:cs="Calibri"/>
      <w:sz w:val="20"/>
      <w:szCs w:val="20"/>
    </w:rPr>
  </w:style>
  <w:style w:type="paragraph" w:styleId="a5">
    <w:name w:val="List Paragraph"/>
    <w:basedOn w:val="a"/>
    <w:uiPriority w:val="1"/>
    <w:qFormat/>
    <w:rsid w:val="008E71BF"/>
    <w:pPr>
      <w:spacing w:before="41"/>
      <w:ind w:left="2071" w:hanging="240"/>
    </w:pPr>
  </w:style>
  <w:style w:type="paragraph" w:customStyle="1" w:styleId="TableParagraph">
    <w:name w:val="Table Paragraph"/>
    <w:basedOn w:val="a"/>
    <w:uiPriority w:val="1"/>
    <w:qFormat/>
    <w:rsid w:val="008E71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2024-10-14T10:15:00Z</dcterms:created>
  <dcterms:modified xsi:type="dcterms:W3CDTF">2024-12-24T05:40:00Z</dcterms:modified>
</cp:coreProperties>
</file>